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C" w:rsidRPr="00033CEC" w:rsidRDefault="00033CEC" w:rsidP="00033CE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</w:p>
    <w:p w:rsidR="00033CEC" w:rsidRPr="00033CEC" w:rsidRDefault="00033CEC" w:rsidP="00033CE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проводитиметься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конкурсу-захисту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учнів-члені</w:t>
      </w:r>
      <w:proofErr w:type="gramStart"/>
      <w:r w:rsidRPr="00033C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033CEC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033C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033CEC" w:rsidRPr="00033CEC" w:rsidRDefault="00033CEC" w:rsidP="00033C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04"/>
        <w:gridCol w:w="32"/>
        <w:gridCol w:w="3118"/>
        <w:gridCol w:w="3969"/>
      </w:tblGrid>
      <w:tr w:rsidR="00033CEC" w:rsidRPr="00033CEC" w:rsidTr="00033CEC">
        <w:trPr>
          <w:trHeight w:val="488"/>
        </w:trPr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i w:val="0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i w:val="0"/>
              </w:rPr>
              <w:t>Назва</w:t>
            </w:r>
            <w:proofErr w:type="spellEnd"/>
            <w:r w:rsidRPr="00033CEC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i w:val="0"/>
              </w:rPr>
              <w:t>в</w:t>
            </w:r>
            <w:proofErr w:type="gramEnd"/>
            <w:r w:rsidRPr="00033CEC">
              <w:rPr>
                <w:rFonts w:ascii="Times New Roman" w:hAnsi="Times New Roman" w:cs="Times New Roman"/>
                <w:i w:val="0"/>
              </w:rPr>
              <w:t>ідділення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033CEC">
              <w:rPr>
                <w:rFonts w:ascii="Times New Roman" w:hAnsi="Times New Roman" w:cs="Times New Roman"/>
                <w:i w:val="0"/>
              </w:rPr>
              <w:t>Секція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033CEC">
              <w:rPr>
                <w:rFonts w:ascii="Times New Roman" w:hAnsi="Times New Roman" w:cs="Times New Roman"/>
                <w:i w:val="0"/>
              </w:rPr>
              <w:t>Базова</w:t>
            </w:r>
            <w:proofErr w:type="spellEnd"/>
            <w:r w:rsidRPr="00033CEC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i w:val="0"/>
              </w:rPr>
              <w:t>дисципліна</w:t>
            </w:r>
            <w:proofErr w:type="spellEnd"/>
          </w:p>
        </w:tc>
      </w:tr>
      <w:tr w:rsidR="00033CEC" w:rsidRPr="00033CEC" w:rsidTr="00033CEC">
        <w:trPr>
          <w:trHeight w:val="617"/>
        </w:trPr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І.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Літературознавства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фольклористики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мистецтвознавства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ітова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33CEC">
              <w:rPr>
                <w:rFonts w:ascii="Times New Roman" w:hAnsi="Times New Roman"/>
                <w:i w:val="0"/>
                <w:sz w:val="28"/>
                <w:szCs w:val="28"/>
              </w:rPr>
              <w:t>Українська мова та література, світова література (за вибором)</w:t>
            </w:r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pStyle w:val="FR1"/>
              <w:spacing w:before="0" w:line="240" w:lineRule="auto"/>
              <w:ind w:firstLine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33CEC">
              <w:rPr>
                <w:rFonts w:ascii="Times New Roman" w:hAnsi="Times New Roman"/>
                <w:i w:val="0"/>
                <w:sz w:val="28"/>
                <w:szCs w:val="28"/>
              </w:rPr>
              <w:t>Російська мова, світова література (за вибором)</w:t>
            </w:r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4. Фольклористика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</w:tr>
      <w:tr w:rsidR="00033CEC" w:rsidRPr="00033CEC" w:rsidTr="00033CEC">
        <w:trPr>
          <w:trHeight w:val="571"/>
        </w:trPr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pStyle w:val="6"/>
              <w:rPr>
                <w:b w:val="0"/>
                <w:sz w:val="28"/>
                <w:szCs w:val="28"/>
              </w:rPr>
            </w:pPr>
            <w:r w:rsidRPr="00033CEC">
              <w:rPr>
                <w:sz w:val="28"/>
                <w:szCs w:val="28"/>
              </w:rPr>
              <w:t xml:space="preserve"> </w:t>
            </w:r>
            <w:r w:rsidRPr="00033CEC">
              <w:rPr>
                <w:b w:val="0"/>
                <w:sz w:val="28"/>
                <w:szCs w:val="28"/>
              </w:rPr>
              <w:t>ІІ. </w:t>
            </w:r>
            <w:proofErr w:type="spellStart"/>
            <w:r w:rsidRPr="00033CEC">
              <w:rPr>
                <w:b w:val="0"/>
                <w:sz w:val="28"/>
                <w:szCs w:val="28"/>
              </w:rPr>
              <w:t>Мовознавства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Китайська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Китайська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Іспанська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Іспанська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Німецька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Німецька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033CEC" w:rsidRPr="00033CEC" w:rsidTr="00033CEC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033CEC" w:rsidRPr="00033CEC" w:rsidTr="00033CEC">
        <w:trPr>
          <w:cantSplit/>
          <w:trHeight w:val="482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ІІІ. 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Філософії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суспільствознавства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033CEC" w:rsidRPr="00033CEC" w:rsidTr="00033CEC">
        <w:trPr>
          <w:cantSplit/>
          <w:trHeight w:val="33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033CEC" w:rsidRPr="00033CEC" w:rsidTr="00033CEC">
        <w:trPr>
          <w:cantSplit/>
          <w:trHeight w:val="430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033CEC" w:rsidRPr="00033CEC" w:rsidTr="00033CEC">
        <w:trPr>
          <w:cantSplit/>
          <w:trHeight w:val="430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Теологія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ігієзнавство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033CEC" w:rsidRPr="00033CEC" w:rsidTr="00033CEC">
        <w:trPr>
          <w:cantSplit/>
          <w:trHeight w:val="430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 w:val="restart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IV.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 w:val="restart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V. Наук про Землю</w:t>
            </w: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Геологія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геохімія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мінералогія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Кліматологія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метеорологія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Гідрологія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 w:val="restart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VІ.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Технологічні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перспективні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2. Електроніка та приладобудування</w:t>
            </w:r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Матеріалознавство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75"/>
        </w:trPr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Аві</w:t>
            </w:r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ракетобудування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машинобудування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робототехніка</w:t>
            </w:r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Інформаційно-телекомунікаційні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6. Екологічно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безпечні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технології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ресурсозбереження</w:t>
            </w:r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Науково-технічна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винах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ідництво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 w:val="restart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VІІ.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Комп’ютерні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телекомунікаційних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штучного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інтелекту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Internet-технології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WEB дизайн</w:t>
            </w:r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gridSpan w:val="2"/>
            <w:vMerge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Мультимедійні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ігрові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969" w:type="dxa"/>
          </w:tcPr>
          <w:p w:rsidR="00033CEC" w:rsidRPr="00033CEC" w:rsidRDefault="00033CEC" w:rsidP="003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VIІІ. Математики</w:t>
            </w:r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033CEC">
            <w:pPr>
              <w:pStyle w:val="6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rPr>
          <w:cantSplit/>
          <w:trHeight w:val="324"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033CEC">
            <w:pPr>
              <w:pStyle w:val="6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Математичне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rPr>
          <w:cantSplit/>
          <w:trHeight w:val="258"/>
        </w:trPr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IX.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астрономії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Теоретична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</w:tr>
      <w:tr w:rsidR="00033CEC" w:rsidRPr="00033CEC" w:rsidTr="00033CEC">
        <w:trPr>
          <w:cantSplit/>
          <w:trHeight w:val="348"/>
        </w:trPr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Експериментальна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астрофізика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Фізика</w:t>
            </w:r>
            <w:proofErr w:type="spellEnd"/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4. Аерофізика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космічні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Фізика</w:t>
            </w:r>
            <w:proofErr w:type="spellEnd"/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X.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Економічна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думки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033CEC">
            <w:pPr>
              <w:pStyle w:val="6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Мікроекономіка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макроекономіка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033CEC">
            <w:pPr>
              <w:pStyle w:val="6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Фінанси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грошовий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обіг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3CEC" w:rsidRPr="00033CEC" w:rsidTr="00033CEC">
        <w:trPr>
          <w:cantSplit/>
          <w:trHeight w:val="372"/>
        </w:trPr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XI.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rPr>
          <w:cantSplit/>
          <w:trHeight w:val="372"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rPr>
          <w:cantSplit/>
          <w:trHeight w:val="372"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rPr>
          <w:cantSplit/>
          <w:trHeight w:val="372"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4. Медицина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rPr>
          <w:cantSplit/>
          <w:trHeight w:val="372"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rPr>
          <w:cantSplit/>
          <w:trHeight w:val="372"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rPr>
          <w:cantSplit/>
          <w:trHeight w:val="347"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</w:tr>
      <w:tr w:rsidR="00033CEC" w:rsidRPr="00033CEC" w:rsidTr="00033CEC">
        <w:trPr>
          <w:cantSplit/>
          <w:trHeight w:val="704"/>
        </w:trPr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ХІI.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аграрних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Агрономія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Ветеринарія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зоотехнія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Лісознавство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, математика</w:t>
            </w:r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CEC" w:rsidRPr="00033CEC" w:rsidTr="00033CEC">
        <w:trPr>
          <w:cantSplit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Селекція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 та генетика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  <w:p w:rsidR="00033CEC" w:rsidRPr="00033CEC" w:rsidRDefault="00033CEC" w:rsidP="003F79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C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33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33CEC" w:rsidRPr="00033CEC" w:rsidRDefault="00033CEC" w:rsidP="00033CEC">
      <w:pPr>
        <w:rPr>
          <w:rFonts w:ascii="Times New Roman" w:hAnsi="Times New Roman" w:cs="Times New Roman"/>
          <w:sz w:val="28"/>
          <w:szCs w:val="28"/>
        </w:rPr>
      </w:pPr>
    </w:p>
    <w:p w:rsidR="00000000" w:rsidRPr="00033CEC" w:rsidRDefault="00033CE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03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3CEC"/>
    <w:rsid w:val="0003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3C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33C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C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33CEC"/>
    <w:rPr>
      <w:rFonts w:ascii="Times New Roman" w:eastAsia="Times New Roman" w:hAnsi="Times New Roman" w:cs="Times New Roman"/>
      <w:b/>
      <w:bCs/>
    </w:rPr>
  </w:style>
  <w:style w:type="paragraph" w:customStyle="1" w:styleId="FR1">
    <w:name w:val="FR1"/>
    <w:uiPriority w:val="99"/>
    <w:rsid w:val="00033CEC"/>
    <w:pPr>
      <w:widowControl w:val="0"/>
      <w:spacing w:before="180" w:after="0" w:line="300" w:lineRule="auto"/>
      <w:ind w:firstLine="700"/>
      <w:jc w:val="both"/>
    </w:pPr>
    <w:rPr>
      <w:rFonts w:ascii="Arial" w:eastAsia="Times New Roman" w:hAnsi="Arial" w:cs="Times New Roman"/>
      <w:i/>
      <w:snapToGrid w:val="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3249</Characters>
  <Application>Microsoft Office Word</Application>
  <DocSecurity>0</DocSecurity>
  <Lines>27</Lines>
  <Paragraphs>7</Paragraphs>
  <ScaleCrop>false</ScaleCrop>
  <Company>COMPUTER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2013-09-12T07:24:00Z</dcterms:created>
  <dcterms:modified xsi:type="dcterms:W3CDTF">2013-09-12T07:26:00Z</dcterms:modified>
</cp:coreProperties>
</file>