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</w:rPr>
        <w:t>Підсумковий протокол</w:t>
      </w:r>
    </w:p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</w:rPr>
        <w:t xml:space="preserve">обласного </w:t>
      </w:r>
      <w:r>
        <w:rPr>
          <w:sz w:val="28"/>
          <w:szCs w:val="20"/>
          <w:rFonts w:ascii="Times New Roman" w:cs="Times New Roman" w:hAnsi="Times New Roman"/>
        </w:rPr>
        <w:t xml:space="preserve">семінару-зльоту зі спортивного туризму </w:t>
      </w:r>
    </w:p>
    <w:p>
      <w:pPr>
        <w:pStyle w:val="style0"/>
        <w:jc w:val="center"/>
        <w:spacing w:after="0" w:before="0"/>
      </w:pPr>
      <w:r>
        <w:rPr>
          <w:sz w:val="28"/>
          <w:szCs w:val="20"/>
          <w:rFonts w:ascii="Times New Roman" w:cs="Times New Roman" w:hAnsi="Times New Roman"/>
        </w:rPr>
        <w:t>для працівників закладів освіти</w:t>
      </w:r>
    </w:p>
    <w:tbl>
      <w:tblPr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jc w:val="left"/>
        <w:tblInd w:type="dxa" w:w="142"/>
      </w:tblPr>
      <w:tblGrid>
        <w:gridCol w:w="396"/>
        <w:gridCol w:w="3398"/>
        <w:gridCol w:w="4673"/>
        <w:gridCol w:w="5806"/>
        <w:gridCol w:w="7507"/>
        <w:gridCol w:w="8356"/>
        <w:gridCol w:w="9209"/>
      </w:tblGrid>
      <w:tr>
        <w:trPr>
          <w:trHeight w:hRule="atLeast" w:val="285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ind w:hanging="0" w:left="-70" w:right="-108"/>
              <w:spacing w:after="0" w:before="0"/>
            </w:pPr>
            <w:r>
              <w:rPr>
                <w:rFonts w:ascii="Times New Roman" w:cs="Times New Roman" w:hAnsi="Times New Roman"/>
              </w:rPr>
              <w:t>№</w:t>
            </w:r>
          </w:p>
          <w:p>
            <w:pPr>
              <w:pStyle w:val="style0"/>
              <w:jc w:val="center"/>
              <w:ind w:hanging="0" w:left="-70" w:right="-108"/>
              <w:spacing w:after="0" w:before="0"/>
            </w:pPr>
            <w:r>
              <w:rPr>
                <w:rFonts w:ascii="Times New Roman" w:cs="Times New Roman" w:hAnsi="Times New Roman"/>
              </w:rPr>
              <w:t>п\п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Команда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Командна смуга перешкод</w:t>
            </w:r>
          </w:p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  <w:lang w:val="en-US"/>
              </w:rPr>
              <w:t>(Q-</w:t>
            </w:r>
            <w:r>
              <w:rPr>
                <w:rFonts w:ascii="Times New Roman" w:cs="Times New Roman" w:hAnsi="Times New Roman"/>
              </w:rPr>
              <w:t>1,0</w:t>
            </w:r>
            <w:r>
              <w:rPr>
                <w:rFonts w:ascii="Times New Roman" w:cs="Times New Roman" w:hAnsi="Times New Roman"/>
                <w:lang w:val="en-US"/>
              </w:rPr>
              <w:t>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Водний туризм</w:t>
            </w:r>
          </w:p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  <w:lang w:val="en-US"/>
              </w:rPr>
              <w:t>(Q-</w:t>
            </w:r>
            <w:r>
              <w:rPr>
                <w:rFonts w:ascii="Times New Roman" w:cs="Times New Roman" w:hAnsi="Times New Roman"/>
              </w:rPr>
              <w:t>0,7</w:t>
            </w:r>
            <w:r>
              <w:rPr>
                <w:rFonts w:ascii="Times New Roman" w:cs="Times New Roman" w:hAnsi="Times New Roman"/>
                <w:lang w:val="en-US"/>
              </w:rPr>
              <w:t>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Спортивне орієнтування</w:t>
            </w:r>
            <w:r>
              <w:rPr>
                <w:rFonts w:ascii="Times New Roman" w:cs="Times New Roman" w:hAnsi="Times New Roman"/>
                <w:lang w:val="en-US"/>
              </w:rPr>
              <w:t xml:space="preserve"> (Q-</w:t>
            </w:r>
            <w:r>
              <w:rPr>
                <w:rFonts w:ascii="Times New Roman" w:cs="Times New Roman" w:hAnsi="Times New Roman"/>
              </w:rPr>
              <w:t>0,7</w:t>
            </w:r>
            <w:r>
              <w:rPr>
                <w:rFonts w:ascii="Times New Roman" w:cs="Times New Roman" w:hAnsi="Times New Roman"/>
                <w:lang w:val="en-US"/>
              </w:rPr>
              <w:t>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Сума балів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 xml:space="preserve">Місце 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Кролевецький район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1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2,8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0,7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4,5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b/>
                <w:rFonts w:ascii="Times New Roman" w:cs="Times New Roman" w:hAnsi="Times New Roman"/>
              </w:rPr>
              <w:t>1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106" w:left="0" w:right="-108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Тростянецький район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4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0,7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2,8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7,5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b/>
                <w:rFonts w:ascii="Times New Roman" w:cs="Times New Roman" w:hAnsi="Times New Roman"/>
              </w:rPr>
              <w:t>2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Сумський район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2,1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1,4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8,5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b/>
                <w:rFonts w:ascii="Times New Roman" w:cs="Times New Roman" w:hAnsi="Times New Roman"/>
              </w:rPr>
              <w:t>3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Краснопільський район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2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4,2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3,5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9,</w:t>
            </w:r>
            <w:r>
              <w:rPr>
                <w:rFonts w:ascii="Times New Roman" w:cs="Times New Roman" w:hAnsi="Times New Roman"/>
                <w:lang w:val="en-US"/>
              </w:rPr>
              <w:t>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rFonts w:ascii="Times New Roman" w:cs="Times New Roman" w:hAnsi="Times New Roman"/>
              </w:rPr>
              <w:t>4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м. Конотоп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3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4,9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2,1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10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i/>
                <w:rFonts w:ascii="Times New Roman" w:cs="Times New Roman" w:hAnsi="Times New Roman"/>
              </w:rPr>
              <w:t>5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Липоводолинський район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6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1,4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5,6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13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rFonts w:ascii="Times New Roman" w:cs="Times New Roman" w:hAnsi="Times New Roman"/>
                <w:lang w:val="en-US"/>
              </w:rPr>
              <w:t>6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Роменський район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3,5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4,2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14,7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rFonts w:ascii="Times New Roman" w:cs="Times New Roman" w:hAnsi="Times New Roman"/>
                <w:lang w:val="en-US"/>
              </w:rPr>
              <w:t>7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Буринський район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8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6,3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21,3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rFonts w:ascii="Times New Roman" w:cs="Times New Roman" w:hAnsi="Times New Roman"/>
                <w:lang w:val="en-US"/>
              </w:rPr>
              <w:t>8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Білопільський район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9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7,7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4,9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  <w:lang w:val="en-US"/>
              </w:rPr>
              <w:t>2</w:t>
            </w:r>
            <w:r>
              <w:rPr>
                <w:rFonts w:ascii="Times New Roman" w:cs="Times New Roman" w:hAnsi="Times New Roman"/>
              </w:rPr>
              <w:t>1,</w:t>
            </w:r>
            <w:r>
              <w:rPr>
                <w:rFonts w:ascii="Times New Roman" w:cs="Times New Roman" w:hAnsi="Times New Roman"/>
                <w:lang w:val="en-US"/>
              </w:rPr>
              <w:t>6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rFonts w:ascii="Times New Roman" w:cs="Times New Roman" w:hAnsi="Times New Roman"/>
                <w:lang w:val="en-US"/>
              </w:rPr>
              <w:t>9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м. Лебедин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10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5,6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7,7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23,3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rFonts w:ascii="Times New Roman" w:cs="Times New Roman" w:hAnsi="Times New Roman"/>
              </w:rPr>
              <w:t>10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9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numPr>
                <w:ilvl w:val="0"/>
                <w:numId w:val="1"/>
              </w:numPr>
              <w:jc w:val="center"/>
              <w:tabs>
                <w:tab w:leader="none" w:pos="134" w:val="left"/>
              </w:tabs>
              <w:ind w:hanging="0" w:left="0" w:right="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  <w:lang w:eastAsia="ru-RU" w:val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3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СОІППО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67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color w:val="000000"/>
                <w:rFonts w:ascii="Times New Roman" w:cs="Times New Roman" w:hAnsi="Times New Roman"/>
              </w:rPr>
              <w:t>-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580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6,3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750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835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rFonts w:ascii="Times New Roman" w:cs="Times New Roman" w:hAnsi="Times New Roman"/>
              </w:rPr>
              <w:t>13,3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0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360" w:lineRule="atLeast"/>
            </w:pPr>
            <w:r>
              <w:rPr>
                <w:rFonts w:ascii="Times New Roman" w:cs="Times New Roman" w:hAnsi="Times New Roman"/>
              </w:rPr>
              <w:t>11</w:t>
            </w:r>
          </w:p>
        </w:tc>
      </w:tr>
    </w:tbl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  <w:lang w:eastAsia="ru-RU"/>
        </w:rPr>
      </w:r>
    </w:p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both"/>
        <w:tabs>
          <w:tab w:leader="none" w:pos="7560" w:val="left"/>
        </w:tabs>
        <w:spacing w:after="0" w:before="0"/>
      </w:pPr>
      <w:r>
        <w:rPr>
          <w:sz w:val="28"/>
          <w:szCs w:val="28"/>
          <w:rFonts w:ascii="Times New Roman" w:cs="Times New Roman" w:hAnsi="Times New Roman"/>
        </w:rPr>
        <w:t>Головний суддя</w:t>
        <w:tab/>
        <w:t xml:space="preserve">О.М. Білецька </w:t>
      </w:r>
    </w:p>
    <w:p>
      <w:pPr>
        <w:pStyle w:val="style0"/>
        <w:jc w:val="both"/>
        <w:tabs>
          <w:tab w:leader="none" w:pos="7560" w:val="left"/>
        </w:tabs>
        <w:spacing w:after="0" w:before="0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both"/>
        <w:tabs>
          <w:tab w:leader="none" w:pos="7560" w:val="left"/>
        </w:tabs>
        <w:spacing w:after="0" w:before="0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both"/>
        <w:tabs>
          <w:tab w:leader="none" w:pos="7560" w:val="left"/>
        </w:tabs>
        <w:spacing w:after="0" w:before="0"/>
      </w:pPr>
      <w:r>
        <w:rPr>
          <w:sz w:val="28"/>
          <w:szCs w:val="28"/>
          <w:rFonts w:ascii="Times New Roman" w:cs="Times New Roman" w:hAnsi="Times New Roman"/>
        </w:rPr>
        <w:t>Головний секретар</w:t>
        <w:tab/>
        <w:t xml:space="preserve">І.М. Постельняк </w:t>
      </w:r>
    </w:p>
    <w:p>
      <w:pPr>
        <w:pStyle w:val="style0"/>
        <w:spacing w:after="0" w:before="0"/>
      </w:pPr>
      <w:r>
        <w:rPr/>
      </w:r>
    </w:p>
    <w:sectPr>
      <w:formProt w:val="off"/>
      <w:pgSz w:h="16838" w:w="11906"/>
      <w:docGrid w:charSpace="4096" w:linePitch="240" w:type="default"/>
      <w:textDirection w:val="lrTb"/>
      <w:pgNumType w:fmt="decimal"/>
      <w:type w:val="nextPage"/>
      <w:pgMar w:bottom="737" w:left="1134" w:right="737" w:top="567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."/>
      <w:pPr>
        <w:ind w:hanging="360" w:left="720"/>
      </w:pPr>
    </w:lvl>
    <w:lvl w:ilvl="1">
      <w:start w:val="1"/>
      <w:numFmt w:val="decimal"/>
      <w:lvlJc w:val="left"/>
      <w:lvlText w:val="%2."/>
      <w:pPr>
        <w:ind w:hanging="360" w:left="1440"/>
      </w:pPr>
    </w:lvl>
    <w:lvl w:ilvl="2">
      <w:start w:val="1"/>
      <w:numFmt w:val="decimal"/>
      <w:lvlJc w:val="left"/>
      <w:lvlText w:val="%2.%3."/>
      <w:pPr>
        <w:ind w:hanging="360" w:left="2160"/>
      </w:pPr>
    </w:lvl>
    <w:lvl w:ilvl="3">
      <w:start w:val="1"/>
      <w:numFmt w:val="decimal"/>
      <w:lvlJc w:val="left"/>
      <w:lvlText w:val="%2.%3.%4."/>
      <w:pPr>
        <w:ind w:hanging="360" w:left="2880"/>
      </w:pPr>
    </w:lvl>
    <w:lvl w:ilvl="4">
      <w:start w:val="1"/>
      <w:numFmt w:val="decimal"/>
      <w:lvlJc w:val="left"/>
      <w:lvlText w:val="%2.%3.%4.%5."/>
      <w:pPr>
        <w:ind w:hanging="360" w:left="3600"/>
      </w:pPr>
    </w:lvl>
    <w:lvl w:ilvl="5">
      <w:start w:val="1"/>
      <w:numFmt w:val="decimal"/>
      <w:lvlJc w:val="left"/>
      <w:lvlText w:val="%2.%3.%4.%5.%6."/>
      <w:pPr>
        <w:ind w:hanging="360" w:left="4320"/>
      </w:pPr>
    </w:lvl>
    <w:lvl w:ilvl="6">
      <w:start w:val="1"/>
      <w:numFmt w:val="decimal"/>
      <w:lvlJc w:val="left"/>
      <w:lvlText w:val="%2.%3.%4.%5.%6.%7."/>
      <w:pPr>
        <w:ind w:hanging="360" w:left="5040"/>
      </w:pPr>
    </w:lvl>
    <w:lvl w:ilvl="7">
      <w:start w:val="1"/>
      <w:numFmt w:val="decimal"/>
      <w:lvlJc w:val="left"/>
      <w:lvlText w:val="%2.%3.%4.%5.%6.%7.%8."/>
      <w:pPr>
        <w:ind w:hanging="360" w:left="5760"/>
      </w:pPr>
    </w:lvl>
    <w:lvl w:ilvl="8">
      <w:start w:val="1"/>
      <w:numFmt w:val="decimal"/>
      <w:lvlJc w:val="left"/>
      <w:lvlText w:val="%2.%3.%4.%5.%6.%7.%8.%9."/>
      <w:pPr>
        <w:ind w:hanging="360" w:left="6480"/>
      </w:p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Arial Unicode MS" w:hAnsi="Calibri"/>
      <w:lang w:bidi="ar-SA" w:eastAsia="uk-UA" w:val="uk-UA"/>
    </w:rPr>
  </w:style>
  <w:style w:styleId="style15" w:type="character">
    <w:name w:val="Default Paragraph Font"/>
    <w:next w:val="style15"/>
    <w:rPr/>
  </w:style>
  <w:style w:styleId="style16" w:type="character">
    <w:name w:val="Основной текст с отступом Знак"/>
    <w:basedOn w:val="style15"/>
    <w:next w:val="style16"/>
    <w:rPr/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sz w:val="28"/>
      <w:szCs w:val="28"/>
      <w:rFonts w:ascii="Arial" w:cs="Mangal" w:eastAsia="Arial Unicode MS" w:hAnsi="Arial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ascii="Arial" w:cs="Mangal" w:hAnsi="Ari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21" w:type="paragraph">
    <w:name w:val="Указатель"/>
    <w:basedOn w:val="style0"/>
    <w:next w:val="style21"/>
    <w:pPr>
      <w:suppressLineNumbers/>
    </w:pPr>
    <w:rPr>
      <w:rFonts w:ascii="Arial" w:cs="Mangal" w:hAnsi="Arial"/>
    </w:rPr>
  </w:style>
  <w:style w:styleId="style22" w:type="paragraph">
    <w:name w:val="Основной текст с отступом"/>
    <w:basedOn w:val="style0"/>
    <w:next w:val="style22"/>
    <w:pPr>
      <w:jc w:val="both"/>
      <w:ind w:firstLine="851" w:left="283" w:right="0"/>
      <w:spacing w:after="0" w:before="0" w:line="100" w:lineRule="atLeast"/>
    </w:pPr>
    <w:rPr>
      <w:szCs w:val="20"/>
      <w:rFonts w:ascii="Times New Roman" w:cs="Times New Roman" w:eastAsia="Times New Roman" w:hAnsi="Times New Roman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2011-10-06T09:54:00.00Z</dcterms:created>
  <dc:creator>Турист</dc:creator>
  <cp:lastModifiedBy>COMP</cp:lastModifiedBy>
  <cp:lastPrinted>2011-10-11T06:20:00.00Z</cp:lastPrinted>
  <dcterms:modified xsi:type="dcterms:W3CDTF">2011-10-11T06:28:00.00Z</dcterms:modified>
  <cp:revision>4</cp:revision>
</cp:coreProperties>
</file>