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37" w:rsidRPr="00675137" w:rsidRDefault="00675137" w:rsidP="004177C3">
      <w:pPr>
        <w:keepNext/>
        <w:keepLines/>
        <w:spacing w:after="240" w:line="240" w:lineRule="auto"/>
        <w:rPr>
          <w:rFonts w:ascii="Times New Roman" w:eastAsia="Times New Roman" w:hAnsi="Times New Roman" w:cs="Times New Roman"/>
          <w:b/>
          <w:sz w:val="28"/>
          <w:szCs w:val="28"/>
          <w:lang w:val="uk-UA" w:eastAsia="ru-RU"/>
        </w:rPr>
      </w:pPr>
      <w:r w:rsidRPr="00675137">
        <w:rPr>
          <w:rFonts w:ascii="Antiqua" w:eastAsia="Times New Roman" w:hAnsi="Antiqua" w:cs="Times New Roman"/>
          <w:noProof/>
          <w:sz w:val="26"/>
          <w:szCs w:val="20"/>
          <w:lang w:eastAsia="ru-RU"/>
        </w:rPr>
        <w:drawing>
          <wp:anchor distT="0" distB="0" distL="114300" distR="114300" simplePos="0" relativeHeight="251659264" behindDoc="0" locked="0" layoutInCell="1" allowOverlap="1">
            <wp:simplePos x="0" y="0"/>
            <wp:positionH relativeFrom="column">
              <wp:posOffset>2811780</wp:posOffset>
            </wp:positionH>
            <wp:positionV relativeFrom="paragraph">
              <wp:posOffset>-445770</wp:posOffset>
            </wp:positionV>
            <wp:extent cx="485775" cy="67246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72465"/>
                    </a:xfrm>
                    <a:prstGeom prst="rect">
                      <a:avLst/>
                    </a:prstGeom>
                    <a:noFill/>
                  </pic:spPr>
                </pic:pic>
              </a:graphicData>
            </a:graphic>
            <wp14:sizeRelH relativeFrom="page">
              <wp14:pctWidth>0</wp14:pctWidth>
            </wp14:sizeRelH>
            <wp14:sizeRelV relativeFrom="page">
              <wp14:pctHeight>0</wp14:pctHeight>
            </wp14:sizeRelV>
          </wp:anchor>
        </w:drawing>
      </w:r>
    </w:p>
    <w:p w:rsidR="00675137" w:rsidRPr="00675137" w:rsidRDefault="00675137" w:rsidP="00675137">
      <w:pPr>
        <w:keepNext/>
        <w:keepLines/>
        <w:spacing w:after="0" w:line="240" w:lineRule="auto"/>
        <w:jc w:val="center"/>
        <w:rPr>
          <w:rFonts w:ascii="Times New Roman" w:eastAsia="Times New Roman" w:hAnsi="Times New Roman" w:cs="Times New Roman"/>
          <w:b/>
          <w:sz w:val="28"/>
          <w:szCs w:val="28"/>
          <w:lang w:val="uk-UA" w:eastAsia="ru-RU"/>
        </w:rPr>
      </w:pPr>
      <w:r w:rsidRPr="00675137">
        <w:rPr>
          <w:rFonts w:ascii="Times New Roman" w:eastAsia="Times New Roman" w:hAnsi="Times New Roman" w:cs="Times New Roman"/>
          <w:b/>
          <w:sz w:val="28"/>
          <w:szCs w:val="28"/>
          <w:lang w:val="uk-UA" w:eastAsia="ru-RU"/>
        </w:rPr>
        <w:t>Сумська  обласна  державна  адміністрація</w:t>
      </w:r>
    </w:p>
    <w:p w:rsidR="00675137" w:rsidRPr="00675137" w:rsidRDefault="00675137" w:rsidP="00675137">
      <w:pPr>
        <w:keepNext/>
        <w:spacing w:after="0" w:line="240" w:lineRule="auto"/>
        <w:jc w:val="center"/>
        <w:outlineLvl w:val="2"/>
        <w:rPr>
          <w:rFonts w:ascii="Times New Roman" w:eastAsia="Times New Roman" w:hAnsi="Times New Roman" w:cs="Times New Roman"/>
          <w:b/>
          <w:bCs/>
          <w:sz w:val="28"/>
          <w:szCs w:val="28"/>
          <w:lang w:val="uk-UA" w:eastAsia="ru-RU"/>
        </w:rPr>
      </w:pPr>
      <w:r w:rsidRPr="00675137">
        <w:rPr>
          <w:rFonts w:ascii="Times New Roman" w:eastAsia="Times New Roman" w:hAnsi="Times New Roman" w:cs="Times New Roman"/>
          <w:b/>
          <w:bCs/>
          <w:sz w:val="28"/>
          <w:szCs w:val="28"/>
          <w:lang w:val="uk-UA" w:eastAsia="ru-RU"/>
        </w:rPr>
        <w:t>ДЕПАРТАМЕНТ  ОСВІТИ І НАУКИ</w:t>
      </w:r>
    </w:p>
    <w:p w:rsidR="00675137" w:rsidRPr="00675137" w:rsidRDefault="00675137" w:rsidP="00675137">
      <w:pPr>
        <w:spacing w:after="0" w:line="240" w:lineRule="auto"/>
        <w:rPr>
          <w:rFonts w:ascii="Times New Roman" w:eastAsia="Times New Roman" w:hAnsi="Times New Roman" w:cs="Times New Roman"/>
          <w:sz w:val="24"/>
          <w:szCs w:val="24"/>
          <w:lang w:val="uk-UA" w:eastAsia="ru-RU"/>
        </w:rPr>
      </w:pPr>
    </w:p>
    <w:p w:rsidR="00675137" w:rsidRPr="00675137" w:rsidRDefault="00675137" w:rsidP="00675137">
      <w:pPr>
        <w:spacing w:after="0" w:line="240" w:lineRule="auto"/>
        <w:rPr>
          <w:rFonts w:ascii="Times New Roman" w:eastAsia="Times New Roman" w:hAnsi="Times New Roman" w:cs="Times New Roman"/>
          <w:b/>
          <w:snapToGrid w:val="0"/>
          <w:sz w:val="28"/>
          <w:szCs w:val="28"/>
          <w:lang w:val="uk-UA" w:eastAsia="ru-RU"/>
        </w:rPr>
      </w:pPr>
      <w:r w:rsidRPr="00675137">
        <w:rPr>
          <w:rFonts w:ascii="Times New Roman" w:eastAsia="Times New Roman" w:hAnsi="Times New Roman" w:cs="Times New Roman"/>
          <w:b/>
          <w:snapToGrid w:val="0"/>
          <w:sz w:val="28"/>
          <w:szCs w:val="28"/>
          <w:lang w:val="uk-UA" w:eastAsia="ru-RU"/>
        </w:rPr>
        <w:t xml:space="preserve">                                                               НАКАЗ</w:t>
      </w:r>
    </w:p>
    <w:p w:rsidR="00675137" w:rsidRPr="00675137" w:rsidRDefault="00675137" w:rsidP="00675137">
      <w:pPr>
        <w:spacing w:after="0" w:line="240" w:lineRule="auto"/>
        <w:rPr>
          <w:rFonts w:ascii="Tahoma" w:eastAsia="Times New Roman" w:hAnsi="Tahoma" w:cs="Times New Roman"/>
          <w:iCs/>
          <w:sz w:val="28"/>
          <w:szCs w:val="28"/>
          <w:lang w:val="uk-UA" w:eastAsia="ru-RU"/>
        </w:rPr>
      </w:pPr>
    </w:p>
    <w:p w:rsidR="00675137" w:rsidRPr="00675137" w:rsidRDefault="00696FA1" w:rsidP="00675137">
      <w:pPr>
        <w:spacing w:after="0" w:line="240" w:lineRule="auto"/>
        <w:rPr>
          <w:rFonts w:ascii="Times New Roman" w:eastAsia="Times New Roman" w:hAnsi="Times New Roman" w:cs="Times New Roman"/>
          <w:color w:val="FFFFFF"/>
          <w:sz w:val="28"/>
          <w:szCs w:val="28"/>
          <w:lang w:val="uk-UA" w:eastAsia="ru-RU"/>
        </w:rPr>
      </w:pPr>
      <w:r>
        <w:rPr>
          <w:rFonts w:ascii="Times New Roman" w:eastAsia="Times New Roman" w:hAnsi="Times New Roman" w:cs="Times New Roman"/>
          <w:sz w:val="28"/>
          <w:szCs w:val="28"/>
          <w:lang w:val="uk-UA" w:eastAsia="ru-RU"/>
        </w:rPr>
        <w:t>19.</w:t>
      </w:r>
      <w:r w:rsidR="00100DA7">
        <w:rPr>
          <w:rFonts w:ascii="Times New Roman" w:eastAsia="Times New Roman" w:hAnsi="Times New Roman" w:cs="Times New Roman"/>
          <w:sz w:val="28"/>
          <w:szCs w:val="28"/>
          <w:lang w:eastAsia="ru-RU"/>
        </w:rPr>
        <w:t>12.</w:t>
      </w:r>
      <w:r w:rsidRPr="00696FA1">
        <w:rPr>
          <w:rFonts w:ascii="Times New Roman" w:eastAsia="Times New Roman" w:hAnsi="Times New Roman" w:cs="Times New Roman"/>
          <w:sz w:val="28"/>
          <w:szCs w:val="28"/>
          <w:lang w:eastAsia="ru-RU"/>
        </w:rPr>
        <w:t>22</w:t>
      </w:r>
      <w:r w:rsidR="00675137" w:rsidRPr="00675137">
        <w:rPr>
          <w:rFonts w:ascii="Times New Roman" w:eastAsia="Times New Roman" w:hAnsi="Times New Roman" w:cs="Times New Roman"/>
          <w:sz w:val="28"/>
          <w:szCs w:val="28"/>
          <w:lang w:val="uk-UA" w:eastAsia="ru-RU"/>
        </w:rPr>
        <w:t xml:space="preserve">                                    </w:t>
      </w:r>
      <w:r w:rsidR="002C6AFD">
        <w:rPr>
          <w:rFonts w:ascii="Times New Roman" w:eastAsia="Times New Roman" w:hAnsi="Times New Roman" w:cs="Times New Roman"/>
          <w:sz w:val="28"/>
          <w:szCs w:val="28"/>
          <w:lang w:val="uk-UA" w:eastAsia="ru-RU"/>
        </w:rPr>
        <w:t xml:space="preserve">      </w:t>
      </w:r>
      <w:r w:rsidR="00675137" w:rsidRPr="00675137">
        <w:rPr>
          <w:rFonts w:ascii="Times New Roman" w:eastAsia="Times New Roman" w:hAnsi="Times New Roman" w:cs="Times New Roman"/>
          <w:sz w:val="28"/>
          <w:szCs w:val="28"/>
          <w:lang w:val="uk-UA" w:eastAsia="ru-RU"/>
        </w:rPr>
        <w:t xml:space="preserve">    м. </w:t>
      </w:r>
      <w:r w:rsidR="00675137" w:rsidRPr="00675137">
        <w:rPr>
          <w:rFonts w:ascii="Times New Roman" w:eastAsia="Times New Roman" w:hAnsi="Times New Roman" w:cs="Times New Roman"/>
          <w:snapToGrid w:val="0"/>
          <w:sz w:val="28"/>
          <w:szCs w:val="28"/>
          <w:lang w:val="uk-UA" w:eastAsia="ru-RU"/>
        </w:rPr>
        <w:t xml:space="preserve">Суми </w:t>
      </w:r>
      <w:r w:rsidR="00675137" w:rsidRPr="0067513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№449-ОД</w:t>
      </w:r>
      <w:r w:rsidR="00675137" w:rsidRPr="00675137">
        <w:rPr>
          <w:rFonts w:ascii="Times New Roman" w:eastAsia="Times New Roman" w:hAnsi="Times New Roman" w:cs="Times New Roman"/>
          <w:color w:val="FFFFFF"/>
          <w:sz w:val="28"/>
          <w:szCs w:val="28"/>
          <w:lang w:val="uk-UA" w:eastAsia="ru-RU"/>
        </w:rPr>
        <w:t>3 мм</w:t>
      </w:r>
    </w:p>
    <w:tbl>
      <w:tblPr>
        <w:tblW w:w="9986" w:type="dxa"/>
        <w:tblLayout w:type="fixed"/>
        <w:tblLook w:val="01E0" w:firstRow="1" w:lastRow="1" w:firstColumn="1" w:lastColumn="1" w:noHBand="0" w:noVBand="0"/>
      </w:tblPr>
      <w:tblGrid>
        <w:gridCol w:w="4361"/>
        <w:gridCol w:w="5625"/>
      </w:tblGrid>
      <w:tr w:rsidR="00675137" w:rsidRPr="00675137" w:rsidTr="006F18C0">
        <w:trPr>
          <w:trHeight w:hRule="exact" w:val="1284"/>
        </w:trPr>
        <w:tc>
          <w:tcPr>
            <w:tcW w:w="4361" w:type="dxa"/>
          </w:tcPr>
          <w:p w:rsidR="00100DA7" w:rsidRDefault="00100DA7" w:rsidP="00675137">
            <w:pPr>
              <w:spacing w:after="0" w:line="240" w:lineRule="auto"/>
              <w:jc w:val="both"/>
              <w:rPr>
                <w:rFonts w:ascii="Times New Roman" w:eastAsia="MS Mincho" w:hAnsi="Times New Roman" w:cs="Times New Roman"/>
                <w:b/>
                <w:sz w:val="28"/>
                <w:szCs w:val="28"/>
                <w:lang w:val="uk-UA" w:eastAsia="ru-RU"/>
              </w:rPr>
            </w:pPr>
          </w:p>
          <w:p w:rsidR="00675137" w:rsidRPr="00675137" w:rsidRDefault="00675137" w:rsidP="00675137">
            <w:pPr>
              <w:spacing w:after="0" w:line="240" w:lineRule="auto"/>
              <w:jc w:val="both"/>
              <w:rPr>
                <w:rFonts w:ascii="Times New Roman" w:eastAsia="MS Mincho" w:hAnsi="Times New Roman" w:cs="Times New Roman"/>
                <w:b/>
                <w:sz w:val="28"/>
                <w:szCs w:val="28"/>
                <w:lang w:val="uk-UA" w:eastAsia="ru-RU"/>
              </w:rPr>
            </w:pPr>
            <w:r w:rsidRPr="00675137">
              <w:rPr>
                <w:rFonts w:ascii="Times New Roman" w:eastAsia="MS Mincho" w:hAnsi="Times New Roman" w:cs="Times New Roman"/>
                <w:b/>
                <w:sz w:val="28"/>
                <w:szCs w:val="28"/>
                <w:lang w:val="uk-UA" w:eastAsia="ru-RU"/>
              </w:rPr>
              <w:t xml:space="preserve">Про підсумки обласного конкурсу відеороликів </w:t>
            </w:r>
          </w:p>
          <w:p w:rsidR="00675137" w:rsidRPr="00675137" w:rsidRDefault="00675137" w:rsidP="00675137">
            <w:pPr>
              <w:tabs>
                <w:tab w:val="left" w:pos="3480"/>
                <w:tab w:val="left" w:pos="3780"/>
                <w:tab w:val="left" w:pos="4140"/>
              </w:tabs>
              <w:autoSpaceDE w:val="0"/>
              <w:autoSpaceDN w:val="0"/>
              <w:adjustRightInd w:val="0"/>
              <w:spacing w:after="0" w:line="317" w:lineRule="exact"/>
              <w:ind w:right="-46"/>
              <w:rPr>
                <w:rFonts w:ascii="Times New Roman" w:eastAsia="Times New Roman" w:hAnsi="Times New Roman" w:cs="Times New Roman"/>
                <w:sz w:val="28"/>
                <w:szCs w:val="28"/>
                <w:lang w:eastAsia="ru-RU"/>
              </w:rPr>
            </w:pPr>
            <w:r w:rsidRPr="00675137">
              <w:rPr>
                <w:rFonts w:ascii="Times New Roman" w:eastAsia="MS Mincho" w:hAnsi="Times New Roman" w:cs="Times New Roman"/>
                <w:b/>
                <w:sz w:val="28"/>
                <w:szCs w:val="28"/>
                <w:lang w:val="uk-UA" w:eastAsia="ru-RU"/>
              </w:rPr>
              <w:t>«Агенти здоров’я»</w:t>
            </w:r>
          </w:p>
        </w:tc>
        <w:tc>
          <w:tcPr>
            <w:tcW w:w="5625" w:type="dxa"/>
          </w:tcPr>
          <w:p w:rsidR="00675137" w:rsidRPr="00675137" w:rsidRDefault="00675137" w:rsidP="00675137">
            <w:pPr>
              <w:spacing w:after="0" w:line="240" w:lineRule="auto"/>
              <w:jc w:val="both"/>
              <w:rPr>
                <w:rFonts w:ascii="Times New Roman" w:eastAsia="Times New Roman" w:hAnsi="Times New Roman" w:cs="Times New Roman"/>
                <w:sz w:val="24"/>
                <w:szCs w:val="24"/>
                <w:lang w:val="uk-UA" w:eastAsia="ru-RU"/>
              </w:rPr>
            </w:pPr>
          </w:p>
        </w:tc>
      </w:tr>
    </w:tbl>
    <w:p w:rsidR="00675137" w:rsidRPr="00675137" w:rsidRDefault="00260538" w:rsidP="00675137">
      <w:pPr>
        <w:tabs>
          <w:tab w:val="left" w:pos="993"/>
        </w:tabs>
        <w:spacing w:after="0" w:line="240" w:lineRule="auto"/>
        <w:ind w:firstLine="567"/>
        <w:jc w:val="both"/>
        <w:rPr>
          <w:rFonts w:ascii="Times New Roman" w:eastAsia="MS Mincho" w:hAnsi="Times New Roman" w:cs="Times New Roman"/>
          <w:spacing w:val="-2"/>
          <w:sz w:val="28"/>
          <w:szCs w:val="28"/>
          <w:lang w:val="uk-UA" w:eastAsia="ru-RU"/>
        </w:rPr>
      </w:pPr>
      <w:r>
        <w:rPr>
          <w:rFonts w:ascii="Times New Roman" w:eastAsia="MS Mincho" w:hAnsi="Times New Roman" w:cs="Times New Roman"/>
          <w:sz w:val="28"/>
          <w:szCs w:val="28"/>
          <w:lang w:val="uk-UA" w:eastAsia="ru-RU"/>
        </w:rPr>
        <w:t xml:space="preserve">Відповідно до </w:t>
      </w:r>
      <w:r w:rsidR="00675137" w:rsidRPr="00675137">
        <w:rPr>
          <w:rFonts w:ascii="Times New Roman" w:eastAsia="MS Mincho" w:hAnsi="Times New Roman" w:cs="Times New Roman"/>
          <w:sz w:val="28"/>
          <w:szCs w:val="28"/>
          <w:lang w:val="uk-UA" w:eastAsia="ru-RU"/>
        </w:rPr>
        <w:t xml:space="preserve"> наказу Департаменту освіти і науки Сумської обласн</w:t>
      </w:r>
      <w:r w:rsidR="002C6AFD">
        <w:rPr>
          <w:rFonts w:ascii="Times New Roman" w:eastAsia="MS Mincho" w:hAnsi="Times New Roman" w:cs="Times New Roman"/>
          <w:sz w:val="28"/>
          <w:szCs w:val="28"/>
          <w:lang w:val="uk-UA" w:eastAsia="ru-RU"/>
        </w:rPr>
        <w:t xml:space="preserve">ої державної адміністрації від </w:t>
      </w:r>
      <w:r w:rsidR="00675137" w:rsidRPr="00675137">
        <w:rPr>
          <w:rFonts w:ascii="Times New Roman" w:eastAsia="MS Mincho" w:hAnsi="Times New Roman" w:cs="Times New Roman"/>
          <w:sz w:val="28"/>
          <w:szCs w:val="28"/>
          <w:lang w:val="uk-UA" w:eastAsia="ru-RU"/>
        </w:rPr>
        <w:t xml:space="preserve">3 жовтня 2022 року № 235-ОД «Про проведення обласного конкурсу відеороликів «Агенти здоров’я», </w:t>
      </w:r>
      <w:r w:rsidR="00675137" w:rsidRPr="00675137">
        <w:rPr>
          <w:rFonts w:ascii="Times New Roman" w:eastAsia="Times New Roman" w:hAnsi="Times New Roman" w:cs="Times New Roman"/>
          <w:sz w:val="28"/>
          <w:szCs w:val="28"/>
          <w:lang w:val="uk-UA" w:eastAsia="ru-RU"/>
        </w:rPr>
        <w:t>з метою пропаганди здорового способу життя серед дітей і молоді, формування в них активної життєвої позиції, орієнтації на здоровий спосіб життя, активізації творчих здібностей, привернення уваги споживачів освітніх послуг до закладів позашкільної освіти як таких, що активно сприяють збереженню та зміцненню здоров’я юного покоління</w:t>
      </w:r>
      <w:r w:rsidR="00675137" w:rsidRPr="00675137">
        <w:rPr>
          <w:rFonts w:ascii="Times New Roman" w:eastAsia="MS Mincho" w:hAnsi="Times New Roman" w:cs="Times New Roman"/>
          <w:sz w:val="28"/>
          <w:szCs w:val="28"/>
          <w:lang w:val="uk-UA" w:eastAsia="ru-RU"/>
        </w:rPr>
        <w:t xml:space="preserve"> з 14 до 27 листопада 2022 року відбувся II етап обласного конкурсу відеороликів «Агенти здоров’я».</w:t>
      </w:r>
    </w:p>
    <w:p w:rsidR="00260538" w:rsidRDefault="00675137" w:rsidP="00675137">
      <w:pPr>
        <w:spacing w:after="0" w:line="240" w:lineRule="auto"/>
        <w:ind w:firstLine="54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У конкурсі взяли участь вихованці, учні закладів поза</w:t>
      </w:r>
      <w:r w:rsidR="00260538">
        <w:rPr>
          <w:rFonts w:ascii="Times New Roman" w:eastAsia="MS Mincho" w:hAnsi="Times New Roman" w:cs="Times New Roman"/>
          <w:sz w:val="28"/>
          <w:szCs w:val="28"/>
          <w:lang w:val="uk-UA" w:eastAsia="ru-RU"/>
        </w:rPr>
        <w:t xml:space="preserve">шкільної, загальної середньої, </w:t>
      </w:r>
      <w:r w:rsidRPr="00675137">
        <w:rPr>
          <w:rFonts w:ascii="Times New Roman" w:eastAsia="MS Mincho" w:hAnsi="Times New Roman" w:cs="Times New Roman"/>
          <w:sz w:val="28"/>
          <w:szCs w:val="28"/>
          <w:lang w:val="uk-UA" w:eastAsia="ru-RU"/>
        </w:rPr>
        <w:t xml:space="preserve">професійної (професійно-технічної) освіти Лебединської, Охтирської, Путивльської, Роменської, Сумської, </w:t>
      </w:r>
      <w:proofErr w:type="spellStart"/>
      <w:r w:rsidRPr="00675137">
        <w:rPr>
          <w:rFonts w:ascii="Times New Roman" w:eastAsia="MS Mincho" w:hAnsi="Times New Roman" w:cs="Times New Roman"/>
          <w:sz w:val="28"/>
          <w:szCs w:val="28"/>
          <w:lang w:val="uk-UA" w:eastAsia="ru-RU"/>
        </w:rPr>
        <w:t>Шосткинської</w:t>
      </w:r>
      <w:proofErr w:type="spellEnd"/>
      <w:r w:rsidRPr="00675137">
        <w:rPr>
          <w:rFonts w:ascii="Times New Roman" w:eastAsia="MS Mincho" w:hAnsi="Times New Roman" w:cs="Times New Roman"/>
          <w:sz w:val="28"/>
          <w:szCs w:val="28"/>
          <w:lang w:val="uk-UA" w:eastAsia="ru-RU"/>
        </w:rPr>
        <w:t xml:space="preserve"> міських рад; </w:t>
      </w:r>
      <w:proofErr w:type="spellStart"/>
      <w:r w:rsidRPr="00675137">
        <w:rPr>
          <w:rFonts w:ascii="Times New Roman" w:eastAsia="MS Mincho" w:hAnsi="Times New Roman" w:cs="Times New Roman"/>
          <w:sz w:val="28"/>
          <w:szCs w:val="28"/>
          <w:lang w:val="uk-UA" w:eastAsia="ru-RU"/>
        </w:rPr>
        <w:t>Великописарівської</w:t>
      </w:r>
      <w:proofErr w:type="spellEnd"/>
      <w:r w:rsidRPr="00675137">
        <w:rPr>
          <w:rFonts w:ascii="Times New Roman" w:eastAsia="MS Mincho" w:hAnsi="Times New Roman" w:cs="Times New Roman"/>
          <w:sz w:val="28"/>
          <w:szCs w:val="28"/>
          <w:lang w:val="uk-UA" w:eastAsia="ru-RU"/>
        </w:rPr>
        <w:t xml:space="preserve">, </w:t>
      </w:r>
      <w:proofErr w:type="spellStart"/>
      <w:r w:rsidRPr="00675137">
        <w:rPr>
          <w:rFonts w:ascii="Times New Roman" w:eastAsia="MS Mincho" w:hAnsi="Times New Roman" w:cs="Times New Roman"/>
          <w:sz w:val="28"/>
          <w:szCs w:val="28"/>
          <w:lang w:val="uk-UA" w:eastAsia="ru-RU"/>
        </w:rPr>
        <w:t>Краснопільської</w:t>
      </w:r>
      <w:proofErr w:type="spellEnd"/>
      <w:r w:rsidRPr="00675137">
        <w:rPr>
          <w:rFonts w:ascii="Times New Roman" w:eastAsia="MS Mincho" w:hAnsi="Times New Roman" w:cs="Times New Roman"/>
          <w:sz w:val="28"/>
          <w:szCs w:val="28"/>
          <w:lang w:val="uk-UA" w:eastAsia="ru-RU"/>
        </w:rPr>
        <w:t xml:space="preserve">, </w:t>
      </w:r>
      <w:proofErr w:type="spellStart"/>
      <w:r w:rsidRPr="00675137">
        <w:rPr>
          <w:rFonts w:ascii="Times New Roman" w:eastAsia="MS Mincho" w:hAnsi="Times New Roman" w:cs="Times New Roman"/>
          <w:sz w:val="28"/>
          <w:szCs w:val="28"/>
          <w:lang w:val="uk-UA" w:eastAsia="ru-RU"/>
        </w:rPr>
        <w:t>Кириківської</w:t>
      </w:r>
      <w:proofErr w:type="spellEnd"/>
      <w:r w:rsidRPr="00675137">
        <w:rPr>
          <w:rFonts w:ascii="Times New Roman" w:eastAsia="MS Mincho" w:hAnsi="Times New Roman" w:cs="Times New Roman"/>
          <w:sz w:val="28"/>
          <w:szCs w:val="28"/>
          <w:lang w:val="uk-UA" w:eastAsia="ru-RU"/>
        </w:rPr>
        <w:t>,</w:t>
      </w:r>
      <w:r w:rsidRPr="00675137">
        <w:rPr>
          <w:rFonts w:ascii="Times New Roman" w:eastAsia="MS Mincho" w:hAnsi="Times New Roman" w:cs="Times New Roman"/>
          <w:color w:val="FF0000"/>
          <w:sz w:val="28"/>
          <w:szCs w:val="28"/>
          <w:lang w:val="uk-UA" w:eastAsia="ru-RU"/>
        </w:rPr>
        <w:t xml:space="preserve"> </w:t>
      </w:r>
      <w:proofErr w:type="spellStart"/>
      <w:r w:rsidRPr="00675137">
        <w:rPr>
          <w:rFonts w:ascii="Times New Roman" w:eastAsia="MS Mincho" w:hAnsi="Times New Roman" w:cs="Times New Roman"/>
          <w:sz w:val="28"/>
          <w:szCs w:val="28"/>
          <w:lang w:val="uk-UA" w:eastAsia="ru-RU"/>
        </w:rPr>
        <w:t>Недригайлівської</w:t>
      </w:r>
      <w:proofErr w:type="spellEnd"/>
      <w:r w:rsidRPr="00675137">
        <w:rPr>
          <w:rFonts w:ascii="Times New Roman" w:eastAsia="MS Mincho" w:hAnsi="Times New Roman" w:cs="Times New Roman"/>
          <w:sz w:val="28"/>
          <w:szCs w:val="28"/>
          <w:lang w:val="uk-UA" w:eastAsia="ru-RU"/>
        </w:rPr>
        <w:t xml:space="preserve"> селищних рад; </w:t>
      </w:r>
      <w:proofErr w:type="spellStart"/>
      <w:r w:rsidRPr="00675137">
        <w:rPr>
          <w:rFonts w:ascii="Times New Roman" w:eastAsia="MS Mincho" w:hAnsi="Times New Roman" w:cs="Times New Roman"/>
          <w:sz w:val="28"/>
          <w:szCs w:val="28"/>
          <w:lang w:val="uk-UA" w:eastAsia="ru-RU"/>
        </w:rPr>
        <w:t>Андріяшівської</w:t>
      </w:r>
      <w:proofErr w:type="spellEnd"/>
      <w:r w:rsidRPr="00675137">
        <w:rPr>
          <w:rFonts w:ascii="Times New Roman" w:eastAsia="MS Mincho" w:hAnsi="Times New Roman" w:cs="Times New Roman"/>
          <w:sz w:val="28"/>
          <w:szCs w:val="28"/>
          <w:lang w:val="uk-UA" w:eastAsia="ru-RU"/>
        </w:rPr>
        <w:t>,</w:t>
      </w:r>
      <w:r w:rsidRPr="00675137">
        <w:rPr>
          <w:rFonts w:ascii="Times New Roman" w:eastAsia="MS Mincho" w:hAnsi="Times New Roman" w:cs="Times New Roman"/>
          <w:color w:val="FF0000"/>
          <w:sz w:val="28"/>
          <w:szCs w:val="28"/>
          <w:lang w:val="uk-UA" w:eastAsia="ru-RU"/>
        </w:rPr>
        <w:t xml:space="preserve"> </w:t>
      </w:r>
      <w:proofErr w:type="spellStart"/>
      <w:r w:rsidRPr="00675137">
        <w:rPr>
          <w:rFonts w:ascii="Times New Roman" w:eastAsia="MS Mincho" w:hAnsi="Times New Roman" w:cs="Times New Roman"/>
          <w:sz w:val="28"/>
          <w:szCs w:val="28"/>
          <w:lang w:val="uk-UA" w:eastAsia="ru-RU"/>
        </w:rPr>
        <w:t>Бочечівської</w:t>
      </w:r>
      <w:proofErr w:type="spellEnd"/>
      <w:r w:rsidRPr="00675137">
        <w:rPr>
          <w:rFonts w:ascii="Times New Roman" w:eastAsia="MS Mincho" w:hAnsi="Times New Roman" w:cs="Times New Roman"/>
          <w:sz w:val="28"/>
          <w:szCs w:val="28"/>
          <w:lang w:val="uk-UA" w:eastAsia="ru-RU"/>
        </w:rPr>
        <w:t xml:space="preserve">, </w:t>
      </w:r>
      <w:proofErr w:type="spellStart"/>
      <w:r w:rsidRPr="00675137">
        <w:rPr>
          <w:rFonts w:ascii="Times New Roman" w:eastAsia="MS Mincho" w:hAnsi="Times New Roman" w:cs="Times New Roman"/>
          <w:sz w:val="28"/>
          <w:szCs w:val="28"/>
          <w:lang w:val="uk-UA" w:eastAsia="ru-RU"/>
        </w:rPr>
        <w:t>Комишанської</w:t>
      </w:r>
      <w:proofErr w:type="spellEnd"/>
      <w:r w:rsidRPr="00675137">
        <w:rPr>
          <w:rFonts w:ascii="Times New Roman" w:eastAsia="MS Mincho" w:hAnsi="Times New Roman" w:cs="Times New Roman"/>
          <w:sz w:val="28"/>
          <w:szCs w:val="28"/>
          <w:lang w:val="uk-UA" w:eastAsia="ru-RU"/>
        </w:rPr>
        <w:t xml:space="preserve">, </w:t>
      </w:r>
      <w:proofErr w:type="spellStart"/>
      <w:r w:rsidRPr="00675137">
        <w:rPr>
          <w:rFonts w:ascii="Times New Roman" w:eastAsia="MS Mincho" w:hAnsi="Times New Roman" w:cs="Times New Roman"/>
          <w:sz w:val="28"/>
          <w:szCs w:val="28"/>
          <w:lang w:val="uk-UA" w:eastAsia="ru-RU"/>
        </w:rPr>
        <w:t>Новослобідської</w:t>
      </w:r>
      <w:proofErr w:type="spellEnd"/>
      <w:r w:rsidRPr="00675137">
        <w:rPr>
          <w:rFonts w:ascii="Times New Roman" w:eastAsia="MS Mincho" w:hAnsi="Times New Roman" w:cs="Times New Roman"/>
          <w:sz w:val="28"/>
          <w:szCs w:val="28"/>
          <w:lang w:val="uk-UA" w:eastAsia="ru-RU"/>
        </w:rPr>
        <w:t xml:space="preserve"> сільських рад.</w:t>
      </w:r>
      <w:r w:rsidR="00B60273">
        <w:rPr>
          <w:rFonts w:ascii="Times New Roman" w:eastAsia="MS Mincho" w:hAnsi="Times New Roman" w:cs="Times New Roman"/>
          <w:sz w:val="28"/>
          <w:szCs w:val="28"/>
          <w:lang w:val="uk-UA" w:eastAsia="ru-RU"/>
        </w:rPr>
        <w:t xml:space="preserve"> </w:t>
      </w:r>
      <w:r w:rsidR="00260538">
        <w:rPr>
          <w:rFonts w:ascii="Times New Roman" w:eastAsia="MS Mincho" w:hAnsi="Times New Roman" w:cs="Times New Roman"/>
          <w:sz w:val="28"/>
          <w:szCs w:val="28"/>
          <w:lang w:val="uk-UA" w:eastAsia="ru-RU"/>
        </w:rPr>
        <w:t xml:space="preserve">Усього 17 відеоматеріалів, 45 учасників. </w:t>
      </w:r>
    </w:p>
    <w:p w:rsidR="00210879" w:rsidRDefault="009049FE" w:rsidP="00210879">
      <w:pPr>
        <w:spacing w:after="0" w:line="240" w:lineRule="auto"/>
        <w:ind w:firstLine="540"/>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Згідно з рішенням журі </w:t>
      </w:r>
      <w:r w:rsidR="00675137" w:rsidRPr="00387045">
        <w:rPr>
          <w:rFonts w:ascii="Times New Roman" w:eastAsia="MS Mincho" w:hAnsi="Times New Roman" w:cs="Times New Roman"/>
          <w:sz w:val="28"/>
          <w:szCs w:val="28"/>
          <w:lang w:val="uk-UA" w:eastAsia="ru-RU"/>
        </w:rPr>
        <w:t xml:space="preserve">переможцями конкурсу стали </w:t>
      </w:r>
      <w:r w:rsidR="00387045">
        <w:rPr>
          <w:rFonts w:ascii="Times New Roman" w:eastAsia="MS Mincho" w:hAnsi="Times New Roman" w:cs="Times New Roman"/>
          <w:sz w:val="28"/>
          <w:szCs w:val="28"/>
          <w:lang w:val="uk-UA" w:eastAsia="ru-RU"/>
        </w:rPr>
        <w:t xml:space="preserve">вихованці </w:t>
      </w:r>
      <w:r w:rsidR="00210879">
        <w:rPr>
          <w:rFonts w:ascii="Times New Roman" w:eastAsia="MS Mincho" w:hAnsi="Times New Roman" w:cs="Times New Roman"/>
          <w:sz w:val="28"/>
          <w:szCs w:val="28"/>
          <w:lang w:val="uk-UA" w:eastAsia="ru-RU"/>
        </w:rPr>
        <w:t>к</w:t>
      </w:r>
      <w:r w:rsidR="00E5473A">
        <w:rPr>
          <w:rFonts w:ascii="Times New Roman" w:eastAsia="MS Mincho" w:hAnsi="Times New Roman" w:cs="Times New Roman"/>
          <w:sz w:val="28"/>
          <w:szCs w:val="28"/>
          <w:lang w:val="uk-UA" w:eastAsia="ru-RU"/>
        </w:rPr>
        <w:t xml:space="preserve">омунального закладу позашкільної освіти </w:t>
      </w:r>
      <w:r w:rsidR="003E4FA8" w:rsidRPr="00E5473A">
        <w:rPr>
          <w:rFonts w:ascii="Times New Roman" w:eastAsia="MS Mincho" w:hAnsi="Times New Roman" w:cs="Times New Roman"/>
          <w:sz w:val="28"/>
          <w:szCs w:val="28"/>
          <w:lang w:val="uk-UA" w:eastAsia="ru-RU"/>
        </w:rPr>
        <w:t>«Центр дитячої та юнацької творчості»</w:t>
      </w:r>
      <w:r w:rsidR="003E4FA8">
        <w:rPr>
          <w:rFonts w:ascii="Times New Roman" w:eastAsia="MS Mincho" w:hAnsi="Times New Roman" w:cs="Times New Roman"/>
          <w:sz w:val="28"/>
          <w:szCs w:val="28"/>
          <w:lang w:val="uk-UA" w:eastAsia="ru-RU"/>
        </w:rPr>
        <w:t xml:space="preserve"> </w:t>
      </w:r>
      <w:proofErr w:type="spellStart"/>
      <w:r w:rsidR="00E5473A" w:rsidRPr="00E5473A">
        <w:rPr>
          <w:rFonts w:ascii="Times New Roman" w:eastAsia="MS Mincho" w:hAnsi="Times New Roman" w:cs="Times New Roman"/>
          <w:sz w:val="28"/>
          <w:szCs w:val="28"/>
          <w:lang w:val="uk-UA" w:eastAsia="ru-RU"/>
        </w:rPr>
        <w:t>Бочеч</w:t>
      </w:r>
      <w:r w:rsidR="002C6AFD">
        <w:rPr>
          <w:rFonts w:ascii="Times New Roman" w:eastAsia="MS Mincho" w:hAnsi="Times New Roman" w:cs="Times New Roman"/>
          <w:sz w:val="28"/>
          <w:szCs w:val="28"/>
          <w:lang w:val="uk-UA" w:eastAsia="ru-RU"/>
        </w:rPr>
        <w:t>к</w:t>
      </w:r>
      <w:r w:rsidR="00E5473A" w:rsidRPr="00E5473A">
        <w:rPr>
          <w:rFonts w:ascii="Times New Roman" w:eastAsia="MS Mincho" w:hAnsi="Times New Roman" w:cs="Times New Roman"/>
          <w:sz w:val="28"/>
          <w:szCs w:val="28"/>
          <w:lang w:val="uk-UA" w:eastAsia="ru-RU"/>
        </w:rPr>
        <w:t>івської</w:t>
      </w:r>
      <w:proofErr w:type="spellEnd"/>
      <w:r w:rsidR="00E5473A" w:rsidRPr="00E5473A">
        <w:rPr>
          <w:rFonts w:ascii="Times New Roman" w:eastAsia="MS Mincho" w:hAnsi="Times New Roman" w:cs="Times New Roman"/>
          <w:sz w:val="28"/>
          <w:szCs w:val="28"/>
          <w:lang w:val="uk-UA" w:eastAsia="ru-RU"/>
        </w:rPr>
        <w:t xml:space="preserve"> сільської ради</w:t>
      </w:r>
      <w:r w:rsidR="003E4FA8">
        <w:rPr>
          <w:rFonts w:ascii="Times New Roman" w:eastAsia="MS Mincho" w:hAnsi="Times New Roman" w:cs="Times New Roman"/>
          <w:sz w:val="28"/>
          <w:szCs w:val="28"/>
          <w:lang w:val="uk-UA" w:eastAsia="ru-RU"/>
        </w:rPr>
        <w:t xml:space="preserve"> </w:t>
      </w:r>
      <w:proofErr w:type="spellStart"/>
      <w:r w:rsidR="003E4FA8">
        <w:rPr>
          <w:rFonts w:ascii="Times New Roman" w:eastAsia="MS Mincho" w:hAnsi="Times New Roman" w:cs="Times New Roman"/>
          <w:sz w:val="28"/>
          <w:szCs w:val="28"/>
          <w:lang w:val="uk-UA" w:eastAsia="ru-RU"/>
        </w:rPr>
        <w:t>Конопопського</w:t>
      </w:r>
      <w:proofErr w:type="spellEnd"/>
      <w:r w:rsidR="003E4FA8">
        <w:rPr>
          <w:rFonts w:ascii="Times New Roman" w:eastAsia="MS Mincho" w:hAnsi="Times New Roman" w:cs="Times New Roman"/>
          <w:sz w:val="28"/>
          <w:szCs w:val="28"/>
          <w:lang w:val="uk-UA" w:eastAsia="ru-RU"/>
        </w:rPr>
        <w:t xml:space="preserve"> району, </w:t>
      </w:r>
      <w:r w:rsidR="00E5473A" w:rsidRPr="00AD75F1">
        <w:rPr>
          <w:rFonts w:ascii="Times New Roman" w:eastAsia="MS Mincho" w:hAnsi="Times New Roman" w:cs="Times New Roman"/>
          <w:sz w:val="28"/>
          <w:szCs w:val="28"/>
          <w:lang w:val="uk-UA" w:eastAsia="ru-RU"/>
        </w:rPr>
        <w:t>Роменського</w:t>
      </w:r>
      <w:r w:rsidR="00321FF1" w:rsidRPr="00AD75F1">
        <w:rPr>
          <w:rFonts w:ascii="Times New Roman" w:eastAsia="MS Mincho" w:hAnsi="Times New Roman" w:cs="Times New Roman"/>
          <w:sz w:val="28"/>
          <w:szCs w:val="28"/>
          <w:lang w:val="uk-UA" w:eastAsia="ru-RU"/>
        </w:rPr>
        <w:t xml:space="preserve"> </w:t>
      </w:r>
      <w:r w:rsidR="00E5473A" w:rsidRPr="00AD75F1">
        <w:rPr>
          <w:rFonts w:ascii="Times New Roman" w:eastAsia="MS Mincho" w:hAnsi="Times New Roman" w:cs="Times New Roman"/>
          <w:sz w:val="28"/>
          <w:szCs w:val="28"/>
          <w:lang w:val="uk-UA" w:eastAsia="ru-RU"/>
        </w:rPr>
        <w:t xml:space="preserve">центру </w:t>
      </w:r>
      <w:r w:rsidR="00321FF1" w:rsidRPr="00AD75F1">
        <w:rPr>
          <w:rFonts w:ascii="Times New Roman" w:eastAsia="MS Mincho" w:hAnsi="Times New Roman" w:cs="Times New Roman"/>
          <w:sz w:val="28"/>
          <w:szCs w:val="28"/>
          <w:lang w:val="uk-UA" w:eastAsia="ru-RU"/>
        </w:rPr>
        <w:t>позашкільної освіти та роботи з т</w:t>
      </w:r>
      <w:r w:rsidR="00E46B60" w:rsidRPr="00AD75F1">
        <w:rPr>
          <w:rFonts w:ascii="Times New Roman" w:eastAsia="MS Mincho" w:hAnsi="Times New Roman" w:cs="Times New Roman"/>
          <w:sz w:val="28"/>
          <w:szCs w:val="28"/>
          <w:lang w:val="uk-UA" w:eastAsia="ru-RU"/>
        </w:rPr>
        <w:t>алановитою молоддю імені Івана К</w:t>
      </w:r>
      <w:r w:rsidR="00321FF1" w:rsidRPr="00AD75F1">
        <w:rPr>
          <w:rFonts w:ascii="Times New Roman" w:eastAsia="MS Mincho" w:hAnsi="Times New Roman" w:cs="Times New Roman"/>
          <w:sz w:val="28"/>
          <w:szCs w:val="28"/>
          <w:lang w:val="uk-UA" w:eastAsia="ru-RU"/>
        </w:rPr>
        <w:t xml:space="preserve">авалерідзе </w:t>
      </w:r>
      <w:r w:rsidR="00AD75F1">
        <w:rPr>
          <w:rFonts w:ascii="Times New Roman" w:eastAsia="MS Mincho" w:hAnsi="Times New Roman" w:cs="Times New Roman"/>
          <w:sz w:val="28"/>
          <w:szCs w:val="28"/>
          <w:lang w:val="uk-UA" w:eastAsia="ru-RU"/>
        </w:rPr>
        <w:t xml:space="preserve">Роменської міської ради, </w:t>
      </w:r>
      <w:r w:rsidR="003E4FA8">
        <w:rPr>
          <w:rFonts w:ascii="Times New Roman" w:eastAsia="MS Mincho" w:hAnsi="Times New Roman" w:cs="Times New Roman"/>
          <w:sz w:val="28"/>
          <w:szCs w:val="28"/>
          <w:lang w:val="uk-UA" w:eastAsia="ru-RU"/>
        </w:rPr>
        <w:t xml:space="preserve">Будинку дитячої та юнацької творчості </w:t>
      </w:r>
      <w:proofErr w:type="spellStart"/>
      <w:r w:rsidR="003E4FA8">
        <w:rPr>
          <w:rFonts w:ascii="Times New Roman" w:eastAsia="MS Mincho" w:hAnsi="Times New Roman" w:cs="Times New Roman"/>
          <w:sz w:val="28"/>
          <w:szCs w:val="28"/>
          <w:lang w:val="uk-UA" w:eastAsia="ru-RU"/>
        </w:rPr>
        <w:t>В</w:t>
      </w:r>
      <w:r w:rsidR="00524C26">
        <w:rPr>
          <w:rFonts w:ascii="Times New Roman" w:eastAsia="MS Mincho" w:hAnsi="Times New Roman" w:cs="Times New Roman"/>
          <w:sz w:val="28"/>
          <w:szCs w:val="28"/>
          <w:lang w:val="uk-UA" w:eastAsia="ru-RU"/>
        </w:rPr>
        <w:t>еликописарівської</w:t>
      </w:r>
      <w:proofErr w:type="spellEnd"/>
      <w:r w:rsidR="00524C26">
        <w:rPr>
          <w:rFonts w:ascii="Times New Roman" w:eastAsia="MS Mincho" w:hAnsi="Times New Roman" w:cs="Times New Roman"/>
          <w:sz w:val="28"/>
          <w:szCs w:val="28"/>
          <w:lang w:val="uk-UA" w:eastAsia="ru-RU"/>
        </w:rPr>
        <w:t xml:space="preserve"> селищної ради, </w:t>
      </w:r>
      <w:proofErr w:type="spellStart"/>
      <w:r w:rsidR="00524C26">
        <w:rPr>
          <w:rFonts w:ascii="Times New Roman" w:eastAsia="MS Mincho" w:hAnsi="Times New Roman" w:cs="Times New Roman"/>
          <w:sz w:val="28"/>
          <w:szCs w:val="28"/>
          <w:lang w:val="uk-UA" w:eastAsia="ru-RU"/>
        </w:rPr>
        <w:t>Недригайлівського</w:t>
      </w:r>
      <w:proofErr w:type="spellEnd"/>
      <w:r w:rsidR="00524C26">
        <w:rPr>
          <w:rFonts w:ascii="Times New Roman" w:eastAsia="MS Mincho" w:hAnsi="Times New Roman" w:cs="Times New Roman"/>
          <w:sz w:val="28"/>
          <w:szCs w:val="28"/>
          <w:lang w:val="uk-UA" w:eastAsia="ru-RU"/>
        </w:rPr>
        <w:t xml:space="preserve"> будинку дитячої та юнацької творчості Недригайлівської селищної ради, учні </w:t>
      </w:r>
      <w:proofErr w:type="spellStart"/>
      <w:r w:rsidR="00524C26">
        <w:rPr>
          <w:rFonts w:ascii="Times New Roman" w:eastAsia="MS Mincho" w:hAnsi="Times New Roman" w:cs="Times New Roman"/>
          <w:sz w:val="28"/>
          <w:szCs w:val="28"/>
          <w:lang w:val="uk-UA" w:eastAsia="ru-RU"/>
        </w:rPr>
        <w:t>Хмелівського</w:t>
      </w:r>
      <w:proofErr w:type="spellEnd"/>
      <w:r w:rsidR="00524C26">
        <w:rPr>
          <w:rFonts w:ascii="Times New Roman" w:eastAsia="MS Mincho" w:hAnsi="Times New Roman" w:cs="Times New Roman"/>
          <w:sz w:val="28"/>
          <w:szCs w:val="28"/>
          <w:lang w:val="uk-UA" w:eastAsia="ru-RU"/>
        </w:rPr>
        <w:t xml:space="preserve"> ліцею </w:t>
      </w:r>
      <w:proofErr w:type="spellStart"/>
      <w:r w:rsidR="00524C26">
        <w:rPr>
          <w:rFonts w:ascii="Times New Roman" w:eastAsia="MS Mincho" w:hAnsi="Times New Roman" w:cs="Times New Roman"/>
          <w:sz w:val="28"/>
          <w:szCs w:val="28"/>
          <w:lang w:val="uk-UA" w:eastAsia="ru-RU"/>
        </w:rPr>
        <w:t>Краснопільської</w:t>
      </w:r>
      <w:proofErr w:type="spellEnd"/>
      <w:r w:rsidR="00524C26">
        <w:rPr>
          <w:rFonts w:ascii="Times New Roman" w:eastAsia="MS Mincho" w:hAnsi="Times New Roman" w:cs="Times New Roman"/>
          <w:sz w:val="28"/>
          <w:szCs w:val="28"/>
          <w:lang w:val="uk-UA" w:eastAsia="ru-RU"/>
        </w:rPr>
        <w:t xml:space="preserve"> селищної ради.</w:t>
      </w:r>
      <w:r w:rsidR="00524C26" w:rsidRPr="00675137">
        <w:rPr>
          <w:rFonts w:ascii="Times New Roman" w:eastAsia="MS Mincho" w:hAnsi="Times New Roman" w:cs="Times New Roman"/>
          <w:sz w:val="28"/>
          <w:szCs w:val="28"/>
          <w:lang w:val="uk-UA" w:eastAsia="ru-RU"/>
        </w:rPr>
        <w:t xml:space="preserve"> </w:t>
      </w:r>
    </w:p>
    <w:p w:rsidR="00675137" w:rsidRPr="00675137" w:rsidRDefault="009049FE" w:rsidP="00675137">
      <w:pPr>
        <w:spacing w:after="0" w:line="240" w:lineRule="auto"/>
        <w:ind w:firstLine="540"/>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На </w:t>
      </w:r>
      <w:r w:rsidR="00675137" w:rsidRPr="00675137">
        <w:rPr>
          <w:rFonts w:ascii="Times New Roman" w:eastAsia="MS Mincho" w:hAnsi="Times New Roman" w:cs="Times New Roman"/>
          <w:sz w:val="28"/>
          <w:szCs w:val="28"/>
          <w:lang w:val="uk-UA" w:eastAsia="ru-RU"/>
        </w:rPr>
        <w:t>підставі висновків журі обласного конкурсу відеороликів</w:t>
      </w:r>
    </w:p>
    <w:p w:rsidR="00675137" w:rsidRPr="00675137" w:rsidRDefault="00675137" w:rsidP="00675137">
      <w:pPr>
        <w:spacing w:after="0" w:line="240" w:lineRule="auto"/>
        <w:rPr>
          <w:rFonts w:ascii="Times New Roman" w:eastAsia="MS Mincho" w:hAnsi="Times New Roman" w:cs="Times New Roman"/>
          <w:b/>
          <w:caps/>
          <w:sz w:val="28"/>
          <w:szCs w:val="28"/>
          <w:lang w:val="uk-UA" w:eastAsia="ru-RU"/>
        </w:rPr>
      </w:pPr>
      <w:r w:rsidRPr="00675137">
        <w:rPr>
          <w:rFonts w:ascii="Times New Roman" w:eastAsia="MS Mincho" w:hAnsi="Times New Roman" w:cs="Times New Roman"/>
          <w:b/>
          <w:caps/>
          <w:sz w:val="28"/>
          <w:szCs w:val="28"/>
          <w:lang w:val="uk-UA" w:eastAsia="ru-RU"/>
        </w:rPr>
        <w:t>наказую:</w:t>
      </w:r>
    </w:p>
    <w:p w:rsidR="00675137" w:rsidRPr="00675137" w:rsidRDefault="00675137" w:rsidP="00675137">
      <w:pPr>
        <w:spacing w:after="0" w:line="240" w:lineRule="auto"/>
        <w:ind w:firstLine="567"/>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w:t>
      </w:r>
      <w:r w:rsidRPr="00675137">
        <w:rPr>
          <w:rFonts w:ascii="Times New Roman" w:eastAsia="MS Mincho" w:hAnsi="Times New Roman" w:cs="Times New Roman"/>
          <w:sz w:val="24"/>
          <w:szCs w:val="24"/>
          <w:lang w:val="uk-UA" w:eastAsia="ru-RU"/>
        </w:rPr>
        <w:t> </w:t>
      </w:r>
      <w:r w:rsidRPr="00675137">
        <w:rPr>
          <w:rFonts w:ascii="Times New Roman" w:eastAsia="MS Mincho" w:hAnsi="Times New Roman" w:cs="Times New Roman"/>
          <w:sz w:val="28"/>
          <w:szCs w:val="28"/>
          <w:lang w:val="uk-UA" w:eastAsia="ru-RU"/>
        </w:rPr>
        <w:t>Нагородити грамотами Департаменту освіти і науки Сумської обласної державної адміністрації переможців обласного конкурсу відеороликів «Агенти здоров’я» згідно зі списком (додаток).</w:t>
      </w:r>
    </w:p>
    <w:p w:rsidR="00675137" w:rsidRPr="00675137" w:rsidRDefault="00675137" w:rsidP="00675137">
      <w:pPr>
        <w:tabs>
          <w:tab w:val="left" w:pos="993"/>
        </w:tabs>
        <w:spacing w:after="0" w:line="240" w:lineRule="auto"/>
        <w:ind w:firstLine="567"/>
        <w:jc w:val="both"/>
        <w:rPr>
          <w:rFonts w:ascii="Times New Roman" w:eastAsia="MS Mincho" w:hAnsi="Times New Roman" w:cs="Times New Roman"/>
          <w:spacing w:val="-2"/>
          <w:sz w:val="28"/>
          <w:szCs w:val="28"/>
          <w:lang w:val="uk-UA" w:eastAsia="ru-RU"/>
        </w:rPr>
      </w:pPr>
      <w:r w:rsidRPr="00675137">
        <w:rPr>
          <w:rFonts w:ascii="Times New Roman" w:eastAsia="MS Mincho" w:hAnsi="Times New Roman" w:cs="Times New Roman"/>
          <w:sz w:val="28"/>
          <w:szCs w:val="28"/>
          <w:lang w:val="uk-UA" w:eastAsia="ru-RU"/>
        </w:rPr>
        <w:t>2. Керівникам органів управління освітою забезпечити організацію навчально-творчої діяльності дітей та учнівської молоді, спрямованої на пропаганду здорового способу життя, формування активної життєвої позиції.</w:t>
      </w:r>
    </w:p>
    <w:p w:rsidR="00675137" w:rsidRPr="00675137" w:rsidRDefault="00D13EC9" w:rsidP="00675137">
      <w:pPr>
        <w:spacing w:after="0" w:line="240" w:lineRule="auto"/>
        <w:ind w:firstLine="567"/>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3. Підготувати до 1 </w:t>
      </w:r>
      <w:r w:rsidR="009049FE">
        <w:rPr>
          <w:rFonts w:ascii="Times New Roman" w:eastAsia="MS Mincho" w:hAnsi="Times New Roman" w:cs="Times New Roman"/>
          <w:sz w:val="28"/>
          <w:szCs w:val="28"/>
          <w:lang w:val="uk-UA" w:eastAsia="ru-RU"/>
        </w:rPr>
        <w:t xml:space="preserve">лютого </w:t>
      </w:r>
      <w:r>
        <w:rPr>
          <w:rFonts w:ascii="Times New Roman" w:eastAsia="MS Mincho" w:hAnsi="Times New Roman" w:cs="Times New Roman"/>
          <w:sz w:val="28"/>
          <w:szCs w:val="28"/>
          <w:lang w:val="uk-UA" w:eastAsia="ru-RU"/>
        </w:rPr>
        <w:t>2023</w:t>
      </w:r>
      <w:r w:rsidR="00675137" w:rsidRPr="00675137">
        <w:rPr>
          <w:rFonts w:ascii="Times New Roman" w:eastAsia="MS Mincho" w:hAnsi="Times New Roman" w:cs="Times New Roman"/>
          <w:sz w:val="28"/>
          <w:szCs w:val="28"/>
          <w:lang w:val="uk-UA" w:eastAsia="ru-RU"/>
        </w:rPr>
        <w:t xml:space="preserve"> року комунальному закладу Сумської обласної ради – обласному центру позашкільної освіти та роботи з талановитою </w:t>
      </w:r>
      <w:r w:rsidR="00675137" w:rsidRPr="00675137">
        <w:rPr>
          <w:rFonts w:ascii="Times New Roman" w:eastAsia="MS Mincho" w:hAnsi="Times New Roman" w:cs="Times New Roman"/>
          <w:sz w:val="28"/>
          <w:szCs w:val="28"/>
          <w:lang w:val="uk-UA" w:eastAsia="ru-RU"/>
        </w:rPr>
        <w:lastRenderedPageBreak/>
        <w:t>молоддю (Тихенко Л. В.) електронний каталог робіт переможців обласного конкурсу відеороликів «Агенти здоров’я».</w:t>
      </w:r>
    </w:p>
    <w:p w:rsidR="00675137" w:rsidRPr="00675137" w:rsidRDefault="00675137" w:rsidP="00675137">
      <w:pPr>
        <w:spacing w:after="0" w:line="240" w:lineRule="auto"/>
        <w:ind w:firstLine="567"/>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4. </w:t>
      </w:r>
      <w:r w:rsidRPr="00675137">
        <w:rPr>
          <w:rFonts w:ascii="Times New Roman" w:eastAsia="Times New Roman" w:hAnsi="Times New Roman" w:cs="Times New Roman"/>
          <w:sz w:val="28"/>
          <w:szCs w:val="28"/>
          <w:lang w:val="uk-UA" w:eastAsia="ru-RU"/>
        </w:rPr>
        <w:t>Контроль за виконанням цього наказу покласти на начальника відділу інклюзивної, позашкільної освіти та виховної роботи управління дошкільної, загальної середньої, інклюзивної, позашкільної освіти, виховної роботи, цифрової трансформації та впровадження і</w:t>
      </w:r>
      <w:r w:rsidR="00D13EC9">
        <w:rPr>
          <w:rFonts w:ascii="Times New Roman" w:eastAsia="Times New Roman" w:hAnsi="Times New Roman" w:cs="Times New Roman"/>
          <w:sz w:val="28"/>
          <w:szCs w:val="28"/>
          <w:lang w:val="uk-UA" w:eastAsia="ru-RU"/>
        </w:rPr>
        <w:t xml:space="preserve">нформаційних технологій </w:t>
      </w:r>
      <w:r w:rsidRPr="00675137">
        <w:rPr>
          <w:rFonts w:ascii="Times New Roman" w:eastAsia="Times New Roman" w:hAnsi="Times New Roman" w:cs="Times New Roman"/>
          <w:sz w:val="28"/>
          <w:szCs w:val="28"/>
          <w:lang w:val="uk-UA" w:eastAsia="ru-RU"/>
        </w:rPr>
        <w:t>Б</w:t>
      </w:r>
      <w:r w:rsidR="00D13EC9">
        <w:rPr>
          <w:rFonts w:ascii="Times New Roman" w:eastAsia="Times New Roman" w:hAnsi="Times New Roman" w:cs="Times New Roman"/>
          <w:sz w:val="28"/>
          <w:szCs w:val="28"/>
          <w:lang w:val="uk-UA" w:eastAsia="ru-RU"/>
        </w:rPr>
        <w:t>ілаша </w:t>
      </w:r>
      <w:r w:rsidRPr="00675137">
        <w:rPr>
          <w:rFonts w:ascii="Times New Roman" w:eastAsia="Times New Roman" w:hAnsi="Times New Roman" w:cs="Times New Roman"/>
          <w:sz w:val="28"/>
          <w:szCs w:val="28"/>
          <w:lang w:val="uk-UA" w:eastAsia="ru-RU"/>
        </w:rPr>
        <w:t>В.М.</w:t>
      </w:r>
    </w:p>
    <w:p w:rsidR="00675137" w:rsidRPr="00675137" w:rsidRDefault="00675137" w:rsidP="00675137">
      <w:pPr>
        <w:spacing w:after="0" w:line="240" w:lineRule="auto"/>
        <w:ind w:firstLine="720"/>
        <w:jc w:val="both"/>
        <w:rPr>
          <w:rFonts w:ascii="Times New Roman" w:eastAsia="MS Mincho" w:hAnsi="Times New Roman" w:cs="Times New Roman"/>
          <w:sz w:val="20"/>
          <w:szCs w:val="20"/>
          <w:lang w:val="uk-UA" w:eastAsia="ru-RU"/>
        </w:rPr>
      </w:pPr>
    </w:p>
    <w:p w:rsidR="00675137" w:rsidRPr="00675137" w:rsidRDefault="00675137" w:rsidP="00675137">
      <w:pPr>
        <w:spacing w:after="0" w:line="240" w:lineRule="auto"/>
        <w:ind w:firstLine="720"/>
        <w:jc w:val="both"/>
        <w:rPr>
          <w:rFonts w:ascii="Times New Roman" w:eastAsia="MS Mincho" w:hAnsi="Times New Roman" w:cs="Times New Roman"/>
          <w:sz w:val="20"/>
          <w:szCs w:val="20"/>
          <w:lang w:val="uk-UA" w:eastAsia="ru-RU"/>
        </w:rPr>
      </w:pPr>
    </w:p>
    <w:p w:rsidR="00675137" w:rsidRPr="00675137" w:rsidRDefault="002C6AFD" w:rsidP="00675137">
      <w:pPr>
        <w:spacing w:after="0" w:line="240" w:lineRule="auto"/>
        <w:rPr>
          <w:rFonts w:ascii="Times New Roman" w:eastAsia="Times New Roman" w:hAnsi="Times New Roman" w:cs="Times New Roman"/>
          <w:b/>
          <w:sz w:val="28"/>
          <w:szCs w:val="28"/>
          <w:lang w:val="uk-UA" w:eastAsia="ru-RU"/>
        </w:rPr>
        <w:sectPr w:rsidR="00675137" w:rsidRPr="00675137" w:rsidSect="00E47237">
          <w:headerReference w:type="default" r:id="rId9"/>
          <w:headerReference w:type="first" r:id="rId10"/>
          <w:pgSz w:w="11906" w:h="16838"/>
          <w:pgMar w:top="567" w:right="567" w:bottom="1134" w:left="1701" w:header="709" w:footer="709" w:gutter="0"/>
          <w:cols w:space="708"/>
          <w:titlePg/>
          <w:docGrid w:linePitch="360"/>
        </w:sectPr>
      </w:pPr>
      <w:r>
        <w:rPr>
          <w:rFonts w:ascii="Times New Roman" w:eastAsia="Times New Roman" w:hAnsi="Times New Roman" w:cs="Times New Roman"/>
          <w:b/>
          <w:sz w:val="28"/>
          <w:szCs w:val="28"/>
          <w:lang w:val="uk-UA" w:eastAsia="ru-RU"/>
        </w:rPr>
        <w:t>Т.в.о. д</w:t>
      </w:r>
      <w:r w:rsidR="00675137" w:rsidRPr="00675137">
        <w:rPr>
          <w:rFonts w:ascii="Times New Roman" w:eastAsia="Times New Roman" w:hAnsi="Times New Roman" w:cs="Times New Roman"/>
          <w:b/>
          <w:sz w:val="28"/>
          <w:szCs w:val="28"/>
          <w:lang w:val="uk-UA" w:eastAsia="ru-RU"/>
        </w:rPr>
        <w:t>иректор</w:t>
      </w:r>
      <w:r>
        <w:rPr>
          <w:rFonts w:ascii="Times New Roman" w:eastAsia="Times New Roman" w:hAnsi="Times New Roman" w:cs="Times New Roman"/>
          <w:b/>
          <w:sz w:val="28"/>
          <w:szCs w:val="28"/>
          <w:lang w:val="uk-UA" w:eastAsia="ru-RU"/>
        </w:rPr>
        <w:t>а</w:t>
      </w:r>
      <w:r w:rsidR="00675137" w:rsidRPr="00675137">
        <w:rPr>
          <w:rFonts w:ascii="Times New Roman" w:eastAsia="Times New Roman" w:hAnsi="Times New Roman" w:cs="Times New Roman"/>
          <w:b/>
          <w:sz w:val="28"/>
          <w:szCs w:val="28"/>
          <w:lang w:val="uk-UA" w:eastAsia="ru-RU"/>
        </w:rPr>
        <w:tab/>
      </w:r>
      <w:r w:rsidR="00675137" w:rsidRPr="00675137">
        <w:rPr>
          <w:rFonts w:ascii="Times New Roman" w:eastAsia="Times New Roman" w:hAnsi="Times New Roman" w:cs="Times New Roman"/>
          <w:b/>
          <w:sz w:val="28"/>
          <w:szCs w:val="28"/>
          <w:lang w:val="uk-UA" w:eastAsia="ru-RU"/>
        </w:rPr>
        <w:tab/>
      </w:r>
      <w:r w:rsidR="00675137" w:rsidRPr="00675137">
        <w:rPr>
          <w:rFonts w:ascii="Times New Roman" w:eastAsia="Times New Roman" w:hAnsi="Times New Roman" w:cs="Times New Roman"/>
          <w:b/>
          <w:sz w:val="28"/>
          <w:szCs w:val="28"/>
          <w:lang w:val="uk-UA" w:eastAsia="ru-RU"/>
        </w:rPr>
        <w:tab/>
      </w:r>
      <w:r w:rsidR="00675137" w:rsidRPr="00675137">
        <w:rPr>
          <w:rFonts w:ascii="Times New Roman" w:eastAsia="Times New Roman" w:hAnsi="Times New Roman" w:cs="Times New Roman"/>
          <w:b/>
          <w:sz w:val="28"/>
          <w:szCs w:val="28"/>
          <w:lang w:val="uk-UA" w:eastAsia="ru-RU"/>
        </w:rPr>
        <w:tab/>
      </w:r>
      <w:r w:rsidR="00675137" w:rsidRPr="00675137">
        <w:rPr>
          <w:rFonts w:ascii="Times New Roman" w:eastAsia="Times New Roman" w:hAnsi="Times New Roman" w:cs="Times New Roman"/>
          <w:b/>
          <w:sz w:val="28"/>
          <w:szCs w:val="28"/>
          <w:lang w:val="uk-UA" w:eastAsia="ru-RU"/>
        </w:rPr>
        <w:tab/>
      </w:r>
      <w:r w:rsidR="00675137" w:rsidRPr="00675137">
        <w:rPr>
          <w:rFonts w:ascii="Times New Roman" w:eastAsia="Times New Roman" w:hAnsi="Times New Roman" w:cs="Times New Roman"/>
          <w:b/>
          <w:sz w:val="28"/>
          <w:szCs w:val="28"/>
          <w:lang w:val="uk-UA" w:eastAsia="ru-RU"/>
        </w:rPr>
        <w:tab/>
      </w:r>
      <w:r w:rsidR="00675137" w:rsidRPr="00675137">
        <w:rPr>
          <w:rFonts w:ascii="Times New Roman" w:eastAsia="Times New Roman" w:hAnsi="Times New Roman" w:cs="Times New Roman"/>
          <w:b/>
          <w:sz w:val="28"/>
          <w:szCs w:val="28"/>
          <w:lang w:val="uk-UA" w:eastAsia="ru-RU"/>
        </w:rPr>
        <w:tab/>
      </w:r>
      <w:r>
        <w:rPr>
          <w:rFonts w:ascii="Times New Roman" w:eastAsia="Times New Roman" w:hAnsi="Times New Roman" w:cs="Times New Roman"/>
          <w:b/>
          <w:color w:val="FF0000"/>
          <w:sz w:val="28"/>
          <w:szCs w:val="28"/>
          <w:lang w:val="uk-UA" w:eastAsia="ru-RU"/>
        </w:rPr>
        <w:tab/>
      </w:r>
      <w:r>
        <w:rPr>
          <w:rFonts w:ascii="Times New Roman" w:eastAsia="Times New Roman" w:hAnsi="Times New Roman" w:cs="Times New Roman"/>
          <w:b/>
          <w:sz w:val="28"/>
          <w:szCs w:val="28"/>
          <w:lang w:val="uk-UA" w:eastAsia="ru-RU"/>
        </w:rPr>
        <w:t>Юрій ХАРЛАМОВ</w:t>
      </w: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Pr="00675137"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5051DC" w:rsidRPr="00675137" w:rsidRDefault="005051DC"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Pr="00675137"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894B49" w:rsidRDefault="00894B49"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702580" w:rsidRPr="00675137" w:rsidRDefault="00702580"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p w:rsidR="00675137" w:rsidRPr="00675137" w:rsidRDefault="00675137" w:rsidP="00675137">
      <w:pPr>
        <w:tabs>
          <w:tab w:val="left" w:pos="1860"/>
          <w:tab w:val="left" w:pos="5775"/>
        </w:tabs>
        <w:spacing w:after="0" w:line="240" w:lineRule="auto"/>
        <w:rPr>
          <w:rFonts w:ascii="Times New Roman" w:eastAsia="Times New Roman" w:hAnsi="Times New Roman" w:cs="Times New Roman"/>
          <w:sz w:val="2"/>
          <w:szCs w:val="28"/>
          <w:lang w:val="uk-UA" w:eastAsia="ru-RU"/>
        </w:rPr>
      </w:pPr>
    </w:p>
    <w:tbl>
      <w:tblPr>
        <w:tblW w:w="14107" w:type="dxa"/>
        <w:tblLayout w:type="fixed"/>
        <w:tblLook w:val="01E0" w:firstRow="1" w:lastRow="1" w:firstColumn="1" w:lastColumn="1" w:noHBand="0" w:noVBand="0"/>
      </w:tblPr>
      <w:tblGrid>
        <w:gridCol w:w="3403"/>
        <w:gridCol w:w="2286"/>
        <w:gridCol w:w="4166"/>
        <w:gridCol w:w="4252"/>
      </w:tblGrid>
      <w:tr w:rsidR="00675137" w:rsidRPr="00696FA1" w:rsidTr="006F18C0">
        <w:trPr>
          <w:trHeight w:val="2234"/>
        </w:trPr>
        <w:tc>
          <w:tcPr>
            <w:tcW w:w="3403" w:type="dxa"/>
          </w:tcPr>
          <w:p w:rsidR="00675137" w:rsidRPr="00675137" w:rsidRDefault="00675137" w:rsidP="00675137">
            <w:pPr>
              <w:spacing w:after="0" w:line="240" w:lineRule="auto"/>
              <w:jc w:val="right"/>
              <w:rPr>
                <w:rFonts w:ascii="Times New Roman" w:eastAsia="Calibri" w:hAnsi="Times New Roman" w:cs="Times New Roman"/>
                <w:color w:val="000000"/>
                <w:sz w:val="28"/>
                <w:szCs w:val="28"/>
                <w:lang w:val="uk-UA"/>
              </w:rPr>
            </w:pPr>
            <w:r w:rsidRPr="00675137">
              <w:rPr>
                <w:rFonts w:ascii="Times New Roman" w:eastAsia="Calibri" w:hAnsi="Times New Roman" w:cs="Times New Roman"/>
                <w:color w:val="000000"/>
                <w:sz w:val="28"/>
                <w:szCs w:val="28"/>
                <w:lang w:val="uk-UA"/>
              </w:rPr>
              <w:t>Віталій БІЛАШ</w:t>
            </w:r>
          </w:p>
          <w:p w:rsidR="00675137" w:rsidRPr="00675137" w:rsidRDefault="00675137" w:rsidP="00675137">
            <w:pPr>
              <w:spacing w:after="0" w:line="240" w:lineRule="auto"/>
              <w:jc w:val="right"/>
              <w:rPr>
                <w:rFonts w:ascii="Times New Roman" w:eastAsia="Calibri" w:hAnsi="Times New Roman" w:cs="Times New Roman"/>
                <w:caps/>
                <w:color w:val="000000"/>
                <w:sz w:val="28"/>
                <w:szCs w:val="28"/>
                <w:lang w:val="uk-UA"/>
              </w:rPr>
            </w:pPr>
          </w:p>
        </w:tc>
        <w:tc>
          <w:tcPr>
            <w:tcW w:w="2286" w:type="dxa"/>
          </w:tcPr>
          <w:p w:rsidR="00675137" w:rsidRPr="00675137" w:rsidRDefault="00675137" w:rsidP="00675137">
            <w:pPr>
              <w:spacing w:after="0" w:line="240" w:lineRule="auto"/>
              <w:jc w:val="right"/>
              <w:rPr>
                <w:rFonts w:ascii="Times New Roman" w:eastAsia="Calibri" w:hAnsi="Times New Roman" w:cs="Times New Roman"/>
                <w:color w:val="000000"/>
                <w:sz w:val="28"/>
                <w:szCs w:val="28"/>
                <w:lang w:val="uk-UA"/>
              </w:rPr>
            </w:pPr>
            <w:r w:rsidRPr="00675137">
              <w:rPr>
                <w:rFonts w:ascii="Times New Roman" w:eastAsia="Calibri" w:hAnsi="Times New Roman" w:cs="Times New Roman"/>
                <w:color w:val="000000"/>
                <w:sz w:val="28"/>
                <w:szCs w:val="28"/>
                <w:lang w:val="uk-UA"/>
              </w:rPr>
              <w:t>–</w:t>
            </w:r>
          </w:p>
        </w:tc>
        <w:tc>
          <w:tcPr>
            <w:tcW w:w="4166" w:type="dxa"/>
          </w:tcPr>
          <w:p w:rsidR="00675137" w:rsidRPr="00675137" w:rsidRDefault="00675137" w:rsidP="00675137">
            <w:pPr>
              <w:spacing w:after="0" w:line="240" w:lineRule="auto"/>
              <w:ind w:left="-56" w:right="-14"/>
              <w:rPr>
                <w:rFonts w:ascii="Times New Roman" w:eastAsia="Calibri" w:hAnsi="Times New Roman" w:cs="Times New Roman"/>
                <w:sz w:val="28"/>
                <w:szCs w:val="28"/>
                <w:lang w:val="uk-UA"/>
              </w:rPr>
            </w:pPr>
            <w:r w:rsidRPr="00675137">
              <w:rPr>
                <w:rFonts w:ascii="Times New Roman" w:eastAsia="Calibri" w:hAnsi="Times New Roman" w:cs="Times New Roman"/>
                <w:sz w:val="28"/>
                <w:szCs w:val="28"/>
                <w:lang w:val="uk-UA"/>
              </w:rPr>
              <w:t>начальник відділу інклюзивної, позашкільної освіти та виховної роботи управління дошкільної, загальної середньої, інклюзивної, позашкільної освіти, виховної роботи, цифрової трансформації та впровадження інформаційних технологій</w:t>
            </w:r>
          </w:p>
          <w:p w:rsidR="00675137" w:rsidRPr="00675137" w:rsidRDefault="00675137" w:rsidP="00675137">
            <w:pPr>
              <w:spacing w:after="0" w:line="240" w:lineRule="auto"/>
              <w:ind w:left="-56" w:right="-14"/>
              <w:rPr>
                <w:rFonts w:ascii="Times New Roman" w:eastAsia="Calibri" w:hAnsi="Times New Roman" w:cs="Times New Roman"/>
                <w:sz w:val="28"/>
                <w:szCs w:val="28"/>
                <w:lang w:val="uk-UA"/>
              </w:rPr>
            </w:pPr>
          </w:p>
          <w:p w:rsidR="00675137" w:rsidRPr="00675137" w:rsidRDefault="00675137" w:rsidP="00675137">
            <w:pPr>
              <w:spacing w:after="0" w:line="240" w:lineRule="auto"/>
              <w:ind w:left="-56" w:right="-14"/>
              <w:rPr>
                <w:rFonts w:ascii="Times New Roman" w:eastAsia="Calibri" w:hAnsi="Times New Roman" w:cs="Times New Roman"/>
                <w:sz w:val="28"/>
                <w:szCs w:val="28"/>
                <w:lang w:val="uk-UA"/>
              </w:rPr>
            </w:pPr>
          </w:p>
        </w:tc>
        <w:tc>
          <w:tcPr>
            <w:tcW w:w="4252" w:type="dxa"/>
          </w:tcPr>
          <w:p w:rsidR="00675137" w:rsidRPr="00675137" w:rsidRDefault="00675137" w:rsidP="00675137">
            <w:pPr>
              <w:ind w:right="-107"/>
              <w:jc w:val="both"/>
              <w:rPr>
                <w:rFonts w:ascii="Calibri" w:eastAsia="Calibri" w:hAnsi="Calibri" w:cs="Times New Roman"/>
                <w:sz w:val="28"/>
                <w:szCs w:val="28"/>
                <w:lang w:val="uk-UA"/>
              </w:rPr>
            </w:pPr>
          </w:p>
        </w:tc>
      </w:tr>
      <w:tr w:rsidR="00675137" w:rsidRPr="00675137" w:rsidTr="006F18C0">
        <w:trPr>
          <w:gridAfter w:val="1"/>
          <w:wAfter w:w="4252" w:type="dxa"/>
          <w:trHeight w:val="1651"/>
        </w:trPr>
        <w:tc>
          <w:tcPr>
            <w:tcW w:w="3403" w:type="dxa"/>
          </w:tcPr>
          <w:p w:rsidR="00675137" w:rsidRPr="00675137" w:rsidRDefault="00675137" w:rsidP="00675137">
            <w:pPr>
              <w:spacing w:after="0" w:line="240" w:lineRule="auto"/>
              <w:jc w:val="right"/>
              <w:rPr>
                <w:rFonts w:ascii="Times New Roman" w:eastAsia="Calibri" w:hAnsi="Times New Roman" w:cs="Times New Roman"/>
                <w:color w:val="000000"/>
                <w:sz w:val="28"/>
                <w:szCs w:val="28"/>
                <w:lang w:val="uk-UA"/>
              </w:rPr>
            </w:pPr>
            <w:r w:rsidRPr="00675137">
              <w:rPr>
                <w:rFonts w:ascii="Times New Roman" w:eastAsia="Calibri" w:hAnsi="Times New Roman" w:cs="Times New Roman"/>
                <w:color w:val="000000"/>
                <w:sz w:val="28"/>
                <w:szCs w:val="28"/>
                <w:lang w:val="uk-UA"/>
              </w:rPr>
              <w:t>Лариса ТИХЕНКО</w:t>
            </w:r>
          </w:p>
        </w:tc>
        <w:tc>
          <w:tcPr>
            <w:tcW w:w="2286" w:type="dxa"/>
          </w:tcPr>
          <w:p w:rsidR="00675137" w:rsidRPr="00675137" w:rsidRDefault="00675137" w:rsidP="00675137">
            <w:pPr>
              <w:spacing w:after="0" w:line="240" w:lineRule="auto"/>
              <w:jc w:val="right"/>
              <w:rPr>
                <w:rFonts w:ascii="Times New Roman" w:eastAsia="Calibri" w:hAnsi="Times New Roman" w:cs="Times New Roman"/>
                <w:color w:val="000000"/>
                <w:sz w:val="28"/>
                <w:szCs w:val="28"/>
                <w:lang w:val="uk-UA"/>
              </w:rPr>
            </w:pPr>
            <w:r w:rsidRPr="00675137">
              <w:rPr>
                <w:rFonts w:ascii="Times New Roman" w:eastAsia="Calibri" w:hAnsi="Times New Roman" w:cs="Times New Roman"/>
                <w:color w:val="000000"/>
                <w:sz w:val="28"/>
                <w:szCs w:val="28"/>
                <w:lang w:val="uk-UA"/>
              </w:rPr>
              <w:t>–</w:t>
            </w:r>
          </w:p>
        </w:tc>
        <w:tc>
          <w:tcPr>
            <w:tcW w:w="4166" w:type="dxa"/>
          </w:tcPr>
          <w:p w:rsidR="00675137" w:rsidRPr="00675137" w:rsidRDefault="00675137" w:rsidP="00675137">
            <w:pPr>
              <w:spacing w:after="0" w:line="240" w:lineRule="auto"/>
              <w:ind w:left="-67"/>
              <w:rPr>
                <w:rFonts w:ascii="Times New Roman" w:eastAsia="Calibri" w:hAnsi="Times New Roman" w:cs="Times New Roman"/>
                <w:color w:val="000000"/>
                <w:sz w:val="28"/>
                <w:szCs w:val="28"/>
                <w:lang w:val="uk-UA"/>
              </w:rPr>
            </w:pPr>
            <w:r w:rsidRPr="00675137">
              <w:rPr>
                <w:rFonts w:ascii="Times New Roman" w:eastAsia="Calibri" w:hAnsi="Times New Roman" w:cs="Times New Roman"/>
                <w:color w:val="000000"/>
                <w:sz w:val="28"/>
                <w:szCs w:val="28"/>
                <w:lang w:val="uk-UA"/>
              </w:rPr>
              <w:t>директор комунального закладу Сумської обласної ради – обласного центру позашкільної освіти та роботи з талановитою молоддю</w:t>
            </w:r>
          </w:p>
        </w:tc>
      </w:tr>
      <w:tr w:rsidR="00675137" w:rsidRPr="00675137" w:rsidTr="006F18C0">
        <w:trPr>
          <w:gridAfter w:val="1"/>
          <w:wAfter w:w="4252" w:type="dxa"/>
        </w:trPr>
        <w:tc>
          <w:tcPr>
            <w:tcW w:w="3403" w:type="dxa"/>
          </w:tcPr>
          <w:p w:rsidR="00675137" w:rsidRPr="00675137" w:rsidRDefault="00675137" w:rsidP="00675137">
            <w:pPr>
              <w:spacing w:after="0" w:line="240" w:lineRule="auto"/>
              <w:jc w:val="right"/>
              <w:rPr>
                <w:rFonts w:ascii="Times New Roman" w:eastAsia="Calibri" w:hAnsi="Times New Roman" w:cs="Times New Roman"/>
                <w:sz w:val="28"/>
                <w:szCs w:val="28"/>
                <w:lang w:val="uk-UA"/>
              </w:rPr>
            </w:pPr>
          </w:p>
          <w:p w:rsidR="00675137" w:rsidRPr="00675137" w:rsidRDefault="00675137" w:rsidP="005051DC">
            <w:pPr>
              <w:spacing w:after="0" w:line="240" w:lineRule="auto"/>
              <w:rPr>
                <w:rFonts w:ascii="Times New Roman" w:eastAsia="Calibri" w:hAnsi="Times New Roman" w:cs="Times New Roman"/>
                <w:sz w:val="28"/>
                <w:szCs w:val="28"/>
                <w:lang w:val="uk-UA"/>
              </w:rPr>
            </w:pPr>
          </w:p>
          <w:p w:rsidR="00675137" w:rsidRPr="00675137" w:rsidRDefault="00675137" w:rsidP="00675137">
            <w:pPr>
              <w:spacing w:after="0" w:line="240" w:lineRule="auto"/>
              <w:jc w:val="right"/>
              <w:rPr>
                <w:rFonts w:ascii="Times New Roman" w:eastAsia="Calibri" w:hAnsi="Times New Roman" w:cs="Times New Roman"/>
                <w:sz w:val="28"/>
                <w:szCs w:val="28"/>
                <w:lang w:val="uk-UA"/>
              </w:rPr>
            </w:pPr>
            <w:r w:rsidRPr="00675137">
              <w:rPr>
                <w:rFonts w:ascii="Times New Roman" w:eastAsia="Calibri" w:hAnsi="Times New Roman" w:cs="Times New Roman"/>
                <w:sz w:val="28"/>
                <w:szCs w:val="28"/>
                <w:lang w:val="uk-UA"/>
              </w:rPr>
              <w:t>Оксана ФЕДЧЕНКО</w:t>
            </w:r>
          </w:p>
          <w:p w:rsidR="00675137" w:rsidRPr="00675137" w:rsidRDefault="00675137" w:rsidP="00675137">
            <w:pPr>
              <w:spacing w:after="0" w:line="240" w:lineRule="auto"/>
              <w:jc w:val="right"/>
              <w:rPr>
                <w:rFonts w:ascii="Times New Roman" w:eastAsia="Calibri" w:hAnsi="Times New Roman" w:cs="Times New Roman"/>
                <w:sz w:val="28"/>
                <w:szCs w:val="28"/>
                <w:lang w:val="uk-UA"/>
              </w:rPr>
            </w:pPr>
          </w:p>
        </w:tc>
        <w:tc>
          <w:tcPr>
            <w:tcW w:w="2286" w:type="dxa"/>
          </w:tcPr>
          <w:p w:rsidR="00675137" w:rsidRPr="00675137" w:rsidRDefault="00675137" w:rsidP="00675137">
            <w:pPr>
              <w:spacing w:after="0" w:line="240" w:lineRule="auto"/>
              <w:jc w:val="right"/>
              <w:rPr>
                <w:rFonts w:ascii="Times New Roman" w:eastAsia="Calibri" w:hAnsi="Times New Roman" w:cs="Times New Roman"/>
                <w:sz w:val="28"/>
                <w:szCs w:val="28"/>
                <w:lang w:val="uk-UA"/>
              </w:rPr>
            </w:pPr>
          </w:p>
          <w:p w:rsidR="00675137" w:rsidRPr="00675137" w:rsidRDefault="00675137" w:rsidP="00675137">
            <w:pPr>
              <w:spacing w:after="0" w:line="240" w:lineRule="auto"/>
              <w:jc w:val="right"/>
              <w:rPr>
                <w:rFonts w:ascii="Times New Roman" w:eastAsia="Calibri" w:hAnsi="Times New Roman" w:cs="Times New Roman"/>
                <w:sz w:val="28"/>
                <w:szCs w:val="28"/>
                <w:lang w:val="uk-UA"/>
              </w:rPr>
            </w:pPr>
          </w:p>
          <w:p w:rsidR="00675137" w:rsidRPr="00675137" w:rsidRDefault="00675137" w:rsidP="00675137">
            <w:pPr>
              <w:spacing w:after="0" w:line="240" w:lineRule="auto"/>
              <w:jc w:val="right"/>
              <w:rPr>
                <w:rFonts w:ascii="Times New Roman" w:eastAsia="Calibri" w:hAnsi="Times New Roman" w:cs="Times New Roman"/>
                <w:sz w:val="28"/>
                <w:szCs w:val="28"/>
                <w:lang w:val="uk-UA"/>
              </w:rPr>
            </w:pPr>
            <w:r w:rsidRPr="00675137">
              <w:rPr>
                <w:rFonts w:ascii="Times New Roman" w:eastAsia="Calibri" w:hAnsi="Times New Roman" w:cs="Times New Roman"/>
                <w:sz w:val="28"/>
                <w:szCs w:val="28"/>
                <w:lang w:val="uk-UA"/>
              </w:rPr>
              <w:t>–</w:t>
            </w:r>
          </w:p>
        </w:tc>
        <w:tc>
          <w:tcPr>
            <w:tcW w:w="4166" w:type="dxa"/>
          </w:tcPr>
          <w:p w:rsidR="00675137" w:rsidRPr="00675137" w:rsidRDefault="00675137" w:rsidP="00675137">
            <w:pPr>
              <w:spacing w:after="0" w:line="240" w:lineRule="auto"/>
              <w:ind w:left="-67"/>
              <w:rPr>
                <w:rFonts w:ascii="Times New Roman" w:eastAsia="Calibri" w:hAnsi="Times New Roman" w:cs="Times New Roman"/>
                <w:sz w:val="28"/>
                <w:szCs w:val="28"/>
                <w:lang w:val="uk-UA"/>
              </w:rPr>
            </w:pPr>
          </w:p>
          <w:p w:rsidR="00675137" w:rsidRPr="00675137" w:rsidRDefault="00675137" w:rsidP="002C6AFD">
            <w:pPr>
              <w:spacing w:after="0" w:line="240" w:lineRule="auto"/>
              <w:rPr>
                <w:rFonts w:ascii="Times New Roman" w:eastAsia="Calibri" w:hAnsi="Times New Roman" w:cs="Times New Roman"/>
                <w:sz w:val="28"/>
                <w:szCs w:val="28"/>
                <w:lang w:val="uk-UA"/>
              </w:rPr>
            </w:pPr>
          </w:p>
          <w:p w:rsidR="00675137" w:rsidRPr="00675137" w:rsidRDefault="00675137" w:rsidP="00675137">
            <w:pPr>
              <w:spacing w:after="0" w:line="240" w:lineRule="auto"/>
              <w:ind w:left="-67"/>
              <w:rPr>
                <w:rFonts w:ascii="Times New Roman" w:eastAsia="Calibri" w:hAnsi="Times New Roman" w:cs="Times New Roman"/>
                <w:sz w:val="28"/>
                <w:szCs w:val="28"/>
                <w:lang w:val="uk-UA"/>
              </w:rPr>
            </w:pPr>
            <w:r w:rsidRPr="00675137">
              <w:rPr>
                <w:rFonts w:ascii="Times New Roman" w:eastAsia="Calibri" w:hAnsi="Times New Roman" w:cs="Times New Roman"/>
                <w:sz w:val="28"/>
                <w:szCs w:val="28"/>
                <w:lang w:val="uk-UA"/>
              </w:rPr>
              <w:t xml:space="preserve">головний спеціаліст- </w:t>
            </w:r>
          </w:p>
          <w:p w:rsidR="00675137" w:rsidRPr="00675137" w:rsidRDefault="00675137" w:rsidP="00675137">
            <w:pPr>
              <w:spacing w:after="0" w:line="240" w:lineRule="auto"/>
              <w:ind w:left="-67"/>
              <w:rPr>
                <w:rFonts w:ascii="Times New Roman" w:eastAsia="Calibri" w:hAnsi="Times New Roman" w:cs="Times New Roman"/>
                <w:sz w:val="28"/>
                <w:szCs w:val="28"/>
                <w:lang w:val="uk-UA"/>
              </w:rPr>
            </w:pPr>
            <w:r w:rsidRPr="00675137">
              <w:rPr>
                <w:rFonts w:ascii="Times New Roman" w:eastAsia="Calibri" w:hAnsi="Times New Roman" w:cs="Times New Roman"/>
                <w:sz w:val="28"/>
                <w:szCs w:val="28"/>
                <w:lang w:val="uk-UA"/>
              </w:rPr>
              <w:t>юрисконсульт</w:t>
            </w:r>
          </w:p>
        </w:tc>
      </w:tr>
    </w:tbl>
    <w:p w:rsidR="00894B49" w:rsidRDefault="00894B49" w:rsidP="00675137">
      <w:pPr>
        <w:tabs>
          <w:tab w:val="left" w:pos="7080"/>
        </w:tabs>
        <w:spacing w:after="0" w:line="240" w:lineRule="auto"/>
        <w:rPr>
          <w:rFonts w:ascii="Times New Roman" w:eastAsia="Times New Roman" w:hAnsi="Times New Roman" w:cs="Times New Roman"/>
          <w:sz w:val="28"/>
          <w:szCs w:val="28"/>
          <w:lang w:val="uk-UA" w:eastAsia="ru-RU"/>
        </w:rPr>
      </w:pPr>
    </w:p>
    <w:p w:rsidR="00894B49" w:rsidRDefault="00894B49" w:rsidP="00675137">
      <w:pPr>
        <w:tabs>
          <w:tab w:val="left" w:pos="7080"/>
        </w:tabs>
        <w:spacing w:after="0" w:line="240" w:lineRule="auto"/>
        <w:rPr>
          <w:rFonts w:ascii="Times New Roman" w:eastAsia="Times New Roman" w:hAnsi="Times New Roman" w:cs="Times New Roman"/>
          <w:sz w:val="28"/>
          <w:szCs w:val="28"/>
          <w:lang w:val="uk-UA" w:eastAsia="ru-RU"/>
        </w:rPr>
      </w:pPr>
    </w:p>
    <w:p w:rsidR="00894B49" w:rsidRPr="00894B49" w:rsidRDefault="00894B49" w:rsidP="00675137">
      <w:pPr>
        <w:tabs>
          <w:tab w:val="left" w:pos="7080"/>
        </w:tabs>
        <w:spacing w:after="0" w:line="240" w:lineRule="auto"/>
        <w:rPr>
          <w:rFonts w:ascii="Times New Roman" w:eastAsia="Times New Roman" w:hAnsi="Times New Roman" w:cs="Times New Roman"/>
          <w:sz w:val="28"/>
          <w:szCs w:val="28"/>
          <w:lang w:val="uk-UA" w:eastAsia="ru-RU"/>
        </w:rPr>
      </w:pPr>
    </w:p>
    <w:p w:rsidR="00675137" w:rsidRPr="00675137" w:rsidRDefault="00675137" w:rsidP="00675137">
      <w:pPr>
        <w:tabs>
          <w:tab w:val="left" w:pos="7080"/>
        </w:tabs>
        <w:spacing w:after="0" w:line="240" w:lineRule="auto"/>
        <w:rPr>
          <w:rFonts w:ascii="Calibri" w:eastAsia="Calibri" w:hAnsi="Calibri" w:cs="Times New Roman"/>
          <w:lang w:val="uk-UA"/>
        </w:rPr>
      </w:pPr>
      <w:r w:rsidRPr="00675137">
        <w:rPr>
          <w:rFonts w:ascii="Times New Roman" w:eastAsia="Times New Roman" w:hAnsi="Times New Roman" w:cs="Times New Roman"/>
          <w:sz w:val="24"/>
          <w:szCs w:val="24"/>
          <w:lang w:val="uk-UA" w:eastAsia="ru-RU"/>
        </w:rPr>
        <w:t xml:space="preserve">Наталія </w:t>
      </w:r>
      <w:r w:rsidRPr="00675137">
        <w:rPr>
          <w:rFonts w:ascii="Times New Roman" w:eastAsia="Times New Roman" w:hAnsi="Times New Roman" w:cs="Times New Roman"/>
          <w:sz w:val="24"/>
          <w:szCs w:val="24"/>
          <w:lang w:val="en-US" w:eastAsia="ru-RU"/>
        </w:rPr>
        <w:t>C</w:t>
      </w:r>
      <w:proofErr w:type="spellStart"/>
      <w:r w:rsidRPr="00675137">
        <w:rPr>
          <w:rFonts w:ascii="Times New Roman" w:eastAsia="Times New Roman" w:hAnsi="Times New Roman" w:cs="Times New Roman"/>
          <w:sz w:val="24"/>
          <w:szCs w:val="24"/>
          <w:lang w:val="uk-UA" w:eastAsia="ru-RU"/>
        </w:rPr>
        <w:t>идоренко</w:t>
      </w:r>
      <w:proofErr w:type="spellEnd"/>
      <w:r w:rsidRPr="00675137">
        <w:rPr>
          <w:rFonts w:ascii="Times New Roman" w:eastAsia="Times New Roman" w:hAnsi="Times New Roman" w:cs="Times New Roman"/>
          <w:sz w:val="24"/>
          <w:szCs w:val="24"/>
          <w:lang w:val="uk-UA" w:eastAsia="ru-RU"/>
        </w:rPr>
        <w:t xml:space="preserve"> </w:t>
      </w:r>
    </w:p>
    <w:p w:rsidR="00675137" w:rsidRPr="00675137" w:rsidRDefault="00675137" w:rsidP="005553BD">
      <w:pPr>
        <w:spacing w:after="0" w:line="240" w:lineRule="auto"/>
        <w:jc w:val="both"/>
        <w:rPr>
          <w:rFonts w:ascii="Times New Roman" w:eastAsia="MS Mincho" w:hAnsi="Times New Roman" w:cs="Times New Roman"/>
          <w:sz w:val="28"/>
          <w:szCs w:val="28"/>
          <w:lang w:val="uk-UA" w:eastAsia="ru-RU"/>
        </w:rPr>
        <w:sectPr w:rsidR="00675137" w:rsidRPr="00675137" w:rsidSect="00E47237">
          <w:pgSz w:w="11906" w:h="16838"/>
          <w:pgMar w:top="567" w:right="567" w:bottom="1134" w:left="1701" w:header="709" w:footer="709" w:gutter="0"/>
          <w:cols w:space="708"/>
          <w:titlePg/>
          <w:docGrid w:linePitch="360"/>
        </w:sectPr>
      </w:pPr>
    </w:p>
    <w:p w:rsidR="00E818C6" w:rsidRDefault="00E818C6" w:rsidP="005553BD">
      <w:pPr>
        <w:spacing w:after="0" w:line="240" w:lineRule="auto"/>
        <w:jc w:val="both"/>
        <w:rPr>
          <w:rFonts w:ascii="Times New Roman" w:eastAsia="MS Mincho" w:hAnsi="Times New Roman" w:cs="Times New Roman"/>
          <w:sz w:val="28"/>
          <w:szCs w:val="28"/>
          <w:lang w:val="uk-UA" w:eastAsia="ru-RU"/>
        </w:rPr>
      </w:pPr>
    </w:p>
    <w:p w:rsidR="00675137" w:rsidRPr="00675137" w:rsidRDefault="00675137" w:rsidP="00675137">
      <w:pPr>
        <w:spacing w:after="0" w:line="240" w:lineRule="auto"/>
        <w:ind w:left="5412" w:firstLine="708"/>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 xml:space="preserve">Додаток </w:t>
      </w:r>
    </w:p>
    <w:p w:rsidR="00675137" w:rsidRPr="00675137" w:rsidRDefault="00675137" w:rsidP="00675137">
      <w:pPr>
        <w:spacing w:after="0" w:line="240" w:lineRule="auto"/>
        <w:ind w:firstLine="612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 xml:space="preserve">до наказу Департаменту </w:t>
      </w:r>
    </w:p>
    <w:p w:rsidR="00675137" w:rsidRPr="00675137" w:rsidRDefault="00675137" w:rsidP="00675137">
      <w:pPr>
        <w:spacing w:after="0" w:line="240" w:lineRule="auto"/>
        <w:ind w:firstLine="612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 xml:space="preserve">освіти і науки </w:t>
      </w:r>
    </w:p>
    <w:p w:rsidR="00675137" w:rsidRPr="00B60273" w:rsidRDefault="00100DA7" w:rsidP="00675137">
      <w:pPr>
        <w:spacing w:after="0" w:line="240" w:lineRule="auto"/>
        <w:ind w:left="360" w:firstLine="5760"/>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19.12.22</w:t>
      </w:r>
      <w:r w:rsidR="00675137" w:rsidRPr="00675137">
        <w:rPr>
          <w:rFonts w:ascii="Times New Roman" w:eastAsia="MS Mincho" w:hAnsi="Times New Roman" w:cs="Times New Roman"/>
          <w:sz w:val="28"/>
          <w:szCs w:val="28"/>
          <w:lang w:val="uk-UA" w:eastAsia="ru-RU"/>
        </w:rPr>
        <w:t xml:space="preserve"> № </w:t>
      </w:r>
      <w:r>
        <w:rPr>
          <w:rFonts w:ascii="Times New Roman" w:eastAsia="MS Mincho" w:hAnsi="Times New Roman" w:cs="Times New Roman"/>
          <w:sz w:val="28"/>
          <w:szCs w:val="28"/>
          <w:lang w:val="uk-UA" w:eastAsia="ru-RU"/>
        </w:rPr>
        <w:t>449-ОД</w:t>
      </w:r>
    </w:p>
    <w:p w:rsidR="00675137" w:rsidRPr="00675137" w:rsidRDefault="00675137" w:rsidP="00675137">
      <w:pPr>
        <w:spacing w:after="0" w:line="360" w:lineRule="auto"/>
        <w:ind w:left="5664"/>
        <w:rPr>
          <w:rFonts w:ascii="Times New Roman" w:eastAsia="Times New Roman" w:hAnsi="Times New Roman" w:cs="Times New Roman"/>
          <w:sz w:val="28"/>
          <w:szCs w:val="28"/>
          <w:lang w:val="uk-UA" w:eastAsia="ru-RU"/>
        </w:rPr>
      </w:pPr>
    </w:p>
    <w:p w:rsidR="00675137" w:rsidRPr="00675137" w:rsidRDefault="00675137" w:rsidP="00675137">
      <w:pPr>
        <w:spacing w:after="0" w:line="240" w:lineRule="auto"/>
        <w:ind w:firstLine="600"/>
        <w:jc w:val="center"/>
        <w:rPr>
          <w:rFonts w:ascii="Times New Roman" w:eastAsia="MS Mincho" w:hAnsi="Times New Roman" w:cs="Times New Roman"/>
          <w:b/>
          <w:sz w:val="28"/>
          <w:szCs w:val="28"/>
          <w:lang w:val="uk-UA" w:eastAsia="ru-RU"/>
        </w:rPr>
      </w:pPr>
      <w:r w:rsidRPr="00675137">
        <w:rPr>
          <w:rFonts w:ascii="Times New Roman" w:eastAsia="MS Mincho" w:hAnsi="Times New Roman" w:cs="Times New Roman"/>
          <w:b/>
          <w:sz w:val="28"/>
          <w:szCs w:val="28"/>
          <w:lang w:val="uk-UA" w:eastAsia="ru-RU"/>
        </w:rPr>
        <w:t>Список переможців обласного конкурсу відеорол</w:t>
      </w:r>
      <w:bookmarkStart w:id="0" w:name="_GoBack"/>
      <w:bookmarkEnd w:id="0"/>
      <w:r w:rsidRPr="00675137">
        <w:rPr>
          <w:rFonts w:ascii="Times New Roman" w:eastAsia="MS Mincho" w:hAnsi="Times New Roman" w:cs="Times New Roman"/>
          <w:b/>
          <w:sz w:val="28"/>
          <w:szCs w:val="28"/>
          <w:lang w:val="uk-UA" w:eastAsia="ru-RU"/>
        </w:rPr>
        <w:t xml:space="preserve">иків </w:t>
      </w:r>
    </w:p>
    <w:p w:rsidR="00675137" w:rsidRPr="00675137" w:rsidRDefault="00675137" w:rsidP="00675137">
      <w:pPr>
        <w:spacing w:after="0" w:line="240" w:lineRule="auto"/>
        <w:ind w:firstLine="600"/>
        <w:jc w:val="center"/>
        <w:rPr>
          <w:rFonts w:ascii="Times New Roman" w:eastAsia="MS Mincho" w:hAnsi="Times New Roman" w:cs="Times New Roman"/>
          <w:b/>
          <w:sz w:val="28"/>
          <w:szCs w:val="28"/>
          <w:lang w:val="uk-UA" w:eastAsia="ru-RU"/>
        </w:rPr>
      </w:pPr>
      <w:r w:rsidRPr="00675137">
        <w:rPr>
          <w:rFonts w:ascii="Times New Roman" w:eastAsia="MS Mincho" w:hAnsi="Times New Roman" w:cs="Times New Roman"/>
          <w:b/>
          <w:sz w:val="28"/>
          <w:szCs w:val="28"/>
          <w:lang w:val="uk-UA" w:eastAsia="ru-RU"/>
        </w:rPr>
        <w:t xml:space="preserve">«Агенти здоров’я» </w:t>
      </w:r>
    </w:p>
    <w:p w:rsidR="00675137" w:rsidRPr="00675137" w:rsidRDefault="00675137" w:rsidP="00537FF0">
      <w:pPr>
        <w:spacing w:after="0" w:line="240" w:lineRule="auto"/>
        <w:jc w:val="both"/>
        <w:rPr>
          <w:rFonts w:ascii="Times New Roman" w:eastAsia="MS Mincho" w:hAnsi="Times New Roman" w:cs="Times New Roman"/>
          <w:sz w:val="28"/>
          <w:szCs w:val="28"/>
          <w:lang w:val="uk-UA" w:eastAsia="ru-RU"/>
        </w:rPr>
      </w:pPr>
    </w:p>
    <w:p w:rsidR="00675137" w:rsidRPr="00675137" w:rsidRDefault="00675137" w:rsidP="00537FF0">
      <w:pPr>
        <w:spacing w:after="0" w:line="240" w:lineRule="auto"/>
        <w:ind w:firstLine="60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Перша вікова категорія:</w:t>
      </w:r>
    </w:p>
    <w:p w:rsidR="00675137" w:rsidRPr="00675137" w:rsidRDefault="00675137" w:rsidP="00537FF0">
      <w:pPr>
        <w:spacing w:after="0" w:line="240" w:lineRule="auto"/>
        <w:ind w:firstLine="60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 місце</w:t>
      </w:r>
    </w:p>
    <w:p w:rsidR="00675137" w:rsidRPr="00675137" w:rsidRDefault="00675137" w:rsidP="00537FF0">
      <w:pPr>
        <w:spacing w:after="0" w:line="240" w:lineRule="auto"/>
        <w:ind w:firstLine="54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1. </w:t>
      </w:r>
      <w:r w:rsidR="003C6BA1">
        <w:rPr>
          <w:rFonts w:ascii="Times New Roman" w:eastAsia="MS Mincho" w:hAnsi="Times New Roman" w:cs="Times New Roman"/>
          <w:sz w:val="28"/>
          <w:szCs w:val="28"/>
          <w:lang w:val="uk-UA" w:eastAsia="ru-RU"/>
        </w:rPr>
        <w:t xml:space="preserve">Денисенко Вероніка, </w:t>
      </w:r>
      <w:proofErr w:type="spellStart"/>
      <w:r w:rsidR="003C6BA1">
        <w:rPr>
          <w:rFonts w:ascii="Times New Roman" w:eastAsia="MS Mincho" w:hAnsi="Times New Roman" w:cs="Times New Roman"/>
          <w:sz w:val="28"/>
          <w:szCs w:val="28"/>
          <w:lang w:val="uk-UA" w:eastAsia="ru-RU"/>
        </w:rPr>
        <w:t>Панюхіна</w:t>
      </w:r>
      <w:proofErr w:type="spellEnd"/>
      <w:r w:rsidR="003C6BA1">
        <w:rPr>
          <w:rFonts w:ascii="Times New Roman" w:eastAsia="MS Mincho" w:hAnsi="Times New Roman" w:cs="Times New Roman"/>
          <w:sz w:val="28"/>
          <w:szCs w:val="28"/>
          <w:lang w:val="uk-UA" w:eastAsia="ru-RU"/>
        </w:rPr>
        <w:t xml:space="preserve"> Вікторія, Повалій Златослава, </w:t>
      </w:r>
      <w:r w:rsidR="006D08FE">
        <w:rPr>
          <w:rFonts w:ascii="Times New Roman" w:eastAsia="MS Mincho" w:hAnsi="Times New Roman" w:cs="Times New Roman"/>
          <w:sz w:val="28"/>
          <w:szCs w:val="28"/>
          <w:lang w:val="uk-UA" w:eastAsia="ru-RU"/>
        </w:rPr>
        <w:t xml:space="preserve">вихованці Комунального закладу позашкільної освіти </w:t>
      </w:r>
      <w:r w:rsidR="006D08FE" w:rsidRPr="00E5473A">
        <w:rPr>
          <w:rFonts w:ascii="Times New Roman" w:eastAsia="MS Mincho" w:hAnsi="Times New Roman" w:cs="Times New Roman"/>
          <w:sz w:val="28"/>
          <w:szCs w:val="28"/>
          <w:lang w:val="uk-UA" w:eastAsia="ru-RU"/>
        </w:rPr>
        <w:t>«Центр дитячої та юнацької творчості»</w:t>
      </w:r>
      <w:r w:rsidR="006D08FE">
        <w:rPr>
          <w:rFonts w:ascii="Times New Roman" w:eastAsia="MS Mincho" w:hAnsi="Times New Roman" w:cs="Times New Roman"/>
          <w:sz w:val="28"/>
          <w:szCs w:val="28"/>
          <w:lang w:val="uk-UA" w:eastAsia="ru-RU"/>
        </w:rPr>
        <w:t xml:space="preserve"> </w:t>
      </w:r>
      <w:r w:rsidR="006D08FE" w:rsidRPr="00E5473A">
        <w:rPr>
          <w:rFonts w:ascii="Times New Roman" w:eastAsia="MS Mincho" w:hAnsi="Times New Roman" w:cs="Times New Roman"/>
          <w:sz w:val="28"/>
          <w:szCs w:val="28"/>
          <w:lang w:val="uk-UA" w:eastAsia="ru-RU"/>
        </w:rPr>
        <w:t>Бочеч</w:t>
      </w:r>
      <w:r w:rsidR="002C6AFD">
        <w:rPr>
          <w:rFonts w:ascii="Times New Roman" w:eastAsia="MS Mincho" w:hAnsi="Times New Roman" w:cs="Times New Roman"/>
          <w:sz w:val="28"/>
          <w:szCs w:val="28"/>
          <w:lang w:val="uk-UA" w:eastAsia="ru-RU"/>
        </w:rPr>
        <w:t>к</w:t>
      </w:r>
      <w:r w:rsidR="006D08FE" w:rsidRPr="00E5473A">
        <w:rPr>
          <w:rFonts w:ascii="Times New Roman" w:eastAsia="MS Mincho" w:hAnsi="Times New Roman" w:cs="Times New Roman"/>
          <w:sz w:val="28"/>
          <w:szCs w:val="28"/>
          <w:lang w:val="uk-UA" w:eastAsia="ru-RU"/>
        </w:rPr>
        <w:t>івської сільської ради</w:t>
      </w:r>
      <w:r w:rsidR="006D08FE">
        <w:rPr>
          <w:rFonts w:ascii="Times New Roman" w:eastAsia="MS Mincho" w:hAnsi="Times New Roman" w:cs="Times New Roman"/>
          <w:sz w:val="28"/>
          <w:szCs w:val="28"/>
          <w:lang w:val="uk-UA" w:eastAsia="ru-RU"/>
        </w:rPr>
        <w:t xml:space="preserve"> </w:t>
      </w:r>
      <w:r w:rsidRPr="00675137">
        <w:rPr>
          <w:rFonts w:ascii="Times New Roman" w:eastAsia="MS Mincho" w:hAnsi="Times New Roman" w:cs="Times New Roman"/>
          <w:sz w:val="28"/>
          <w:szCs w:val="28"/>
          <w:lang w:val="uk-UA" w:eastAsia="ru-RU"/>
        </w:rPr>
        <w:t xml:space="preserve">Сумської області. </w:t>
      </w:r>
    </w:p>
    <w:p w:rsidR="006D08FE" w:rsidRDefault="006D08FE" w:rsidP="00537FF0">
      <w:pPr>
        <w:spacing w:after="0" w:line="240" w:lineRule="auto"/>
        <w:ind w:firstLine="600"/>
        <w:jc w:val="both"/>
        <w:rPr>
          <w:rFonts w:ascii="Times New Roman" w:eastAsia="MS Mincho" w:hAnsi="Times New Roman" w:cs="Times New Roman"/>
          <w:sz w:val="28"/>
          <w:szCs w:val="28"/>
          <w:lang w:val="uk-UA" w:eastAsia="ru-RU"/>
        </w:rPr>
      </w:pPr>
    </w:p>
    <w:p w:rsidR="00675137" w:rsidRPr="00675137" w:rsidRDefault="00675137" w:rsidP="00537FF0">
      <w:pPr>
        <w:spacing w:after="0" w:line="240" w:lineRule="auto"/>
        <w:ind w:firstLine="60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ІІ місце</w:t>
      </w:r>
    </w:p>
    <w:p w:rsidR="00675137" w:rsidRPr="00675137" w:rsidRDefault="00675137" w:rsidP="00537FF0">
      <w:pPr>
        <w:spacing w:after="0" w:line="240" w:lineRule="auto"/>
        <w:ind w:firstLine="48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1. </w:t>
      </w:r>
      <w:r w:rsidR="006D08FE">
        <w:rPr>
          <w:rFonts w:ascii="Times New Roman" w:eastAsia="MS Mincho" w:hAnsi="Times New Roman" w:cs="Times New Roman"/>
          <w:sz w:val="28"/>
          <w:szCs w:val="28"/>
          <w:lang w:val="uk-UA" w:eastAsia="ru-RU"/>
        </w:rPr>
        <w:t xml:space="preserve">Бабак Ілля, </w:t>
      </w:r>
      <w:proofErr w:type="spellStart"/>
      <w:r w:rsidR="006D08FE">
        <w:rPr>
          <w:rFonts w:ascii="Times New Roman" w:eastAsia="MS Mincho" w:hAnsi="Times New Roman" w:cs="Times New Roman"/>
          <w:sz w:val="28"/>
          <w:szCs w:val="28"/>
          <w:lang w:val="uk-UA" w:eastAsia="ru-RU"/>
        </w:rPr>
        <w:t>Стасенко</w:t>
      </w:r>
      <w:proofErr w:type="spellEnd"/>
      <w:r w:rsidR="006D08FE">
        <w:rPr>
          <w:rFonts w:ascii="Times New Roman" w:eastAsia="MS Mincho" w:hAnsi="Times New Roman" w:cs="Times New Roman"/>
          <w:sz w:val="28"/>
          <w:szCs w:val="28"/>
          <w:lang w:val="uk-UA" w:eastAsia="ru-RU"/>
        </w:rPr>
        <w:t xml:space="preserve"> Станіслав, вихованці комуна</w:t>
      </w:r>
      <w:r w:rsidR="002C6AFD">
        <w:rPr>
          <w:rFonts w:ascii="Times New Roman" w:eastAsia="MS Mincho" w:hAnsi="Times New Roman" w:cs="Times New Roman"/>
          <w:sz w:val="28"/>
          <w:szCs w:val="28"/>
          <w:lang w:val="uk-UA" w:eastAsia="ru-RU"/>
        </w:rPr>
        <w:t>льної організації (установа, заклад</w:t>
      </w:r>
      <w:r w:rsidR="006D08FE">
        <w:rPr>
          <w:rFonts w:ascii="Times New Roman" w:eastAsia="MS Mincho" w:hAnsi="Times New Roman" w:cs="Times New Roman"/>
          <w:sz w:val="28"/>
          <w:szCs w:val="28"/>
          <w:lang w:val="uk-UA" w:eastAsia="ru-RU"/>
        </w:rPr>
        <w:t>) «Шосткинська міська станція юних техніків Шосткинської міської ради Сумської області»</w:t>
      </w:r>
      <w:r w:rsidR="00F41AF3">
        <w:rPr>
          <w:rFonts w:ascii="Times New Roman" w:eastAsia="MS Mincho" w:hAnsi="Times New Roman" w:cs="Times New Roman"/>
          <w:sz w:val="28"/>
          <w:szCs w:val="28"/>
          <w:lang w:val="uk-UA" w:eastAsia="ru-RU"/>
        </w:rPr>
        <w:t>.</w:t>
      </w:r>
    </w:p>
    <w:p w:rsidR="00935DB8" w:rsidRDefault="00675137" w:rsidP="00537FF0">
      <w:pPr>
        <w:spacing w:after="0" w:line="240" w:lineRule="auto"/>
        <w:ind w:firstLine="54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ІІІ місце</w:t>
      </w:r>
    </w:p>
    <w:p w:rsidR="00675137" w:rsidRPr="00935DB8" w:rsidRDefault="00935DB8" w:rsidP="00E818C6">
      <w:pPr>
        <w:spacing w:after="0" w:line="240" w:lineRule="auto"/>
        <w:ind w:firstLine="567"/>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1. </w:t>
      </w:r>
      <w:proofErr w:type="spellStart"/>
      <w:r w:rsidR="006D08FE" w:rsidRPr="00935DB8">
        <w:rPr>
          <w:rFonts w:ascii="Times New Roman" w:eastAsia="MS Mincho" w:hAnsi="Times New Roman" w:cs="Times New Roman"/>
          <w:sz w:val="28"/>
          <w:szCs w:val="28"/>
          <w:lang w:val="uk-UA" w:eastAsia="ru-RU"/>
        </w:rPr>
        <w:t>Галай</w:t>
      </w:r>
      <w:proofErr w:type="spellEnd"/>
      <w:r w:rsidR="006D08FE" w:rsidRPr="00935DB8">
        <w:rPr>
          <w:rFonts w:ascii="Times New Roman" w:eastAsia="MS Mincho" w:hAnsi="Times New Roman" w:cs="Times New Roman"/>
          <w:sz w:val="28"/>
          <w:szCs w:val="28"/>
          <w:lang w:val="uk-UA" w:eastAsia="ru-RU"/>
        </w:rPr>
        <w:t xml:space="preserve"> Даяна, </w:t>
      </w:r>
      <w:r w:rsidRPr="00935DB8">
        <w:rPr>
          <w:rFonts w:ascii="Times New Roman" w:eastAsia="MS Mincho" w:hAnsi="Times New Roman" w:cs="Times New Roman"/>
          <w:sz w:val="28"/>
          <w:szCs w:val="28"/>
          <w:lang w:val="uk-UA" w:eastAsia="ru-RU"/>
        </w:rPr>
        <w:t>вихованка комунального по</w:t>
      </w:r>
      <w:r>
        <w:rPr>
          <w:rFonts w:ascii="Times New Roman" w:eastAsia="MS Mincho" w:hAnsi="Times New Roman" w:cs="Times New Roman"/>
          <w:sz w:val="28"/>
          <w:szCs w:val="28"/>
          <w:lang w:val="uk-UA" w:eastAsia="ru-RU"/>
        </w:rPr>
        <w:t>зашкільного навчального закладу</w:t>
      </w:r>
      <w:r w:rsidR="00E818C6">
        <w:rPr>
          <w:rFonts w:ascii="Times New Roman" w:eastAsia="MS Mincho" w:hAnsi="Times New Roman" w:cs="Times New Roman"/>
          <w:sz w:val="28"/>
          <w:szCs w:val="28"/>
          <w:lang w:val="uk-UA" w:eastAsia="ru-RU"/>
        </w:rPr>
        <w:t xml:space="preserve"> </w:t>
      </w:r>
      <w:r w:rsidRPr="00935DB8">
        <w:rPr>
          <w:rFonts w:ascii="Times New Roman" w:eastAsia="MS Mincho" w:hAnsi="Times New Roman" w:cs="Times New Roman"/>
          <w:sz w:val="28"/>
          <w:szCs w:val="28"/>
          <w:lang w:val="uk-UA" w:eastAsia="ru-RU"/>
        </w:rPr>
        <w:t xml:space="preserve">Охтирської міської ради «Охтирський міський центр позашкільної освіти </w:t>
      </w:r>
      <w:r w:rsidRPr="00935DB8">
        <w:rPr>
          <w:rFonts w:ascii="Juice ITC" w:eastAsia="MS Mincho" w:hAnsi="Juice ITC" w:cs="Juice ITC"/>
          <w:sz w:val="28"/>
          <w:szCs w:val="28"/>
          <w:lang w:val="uk-UA" w:eastAsia="ru-RU"/>
        </w:rPr>
        <w:t>−</w:t>
      </w:r>
      <w:r w:rsidRPr="00935DB8">
        <w:rPr>
          <w:rFonts w:ascii="Calibri" w:eastAsia="MS Mincho" w:hAnsi="Calibri" w:cs="Juice ITC"/>
          <w:sz w:val="28"/>
          <w:szCs w:val="28"/>
          <w:lang w:val="uk-UA" w:eastAsia="ru-RU"/>
        </w:rPr>
        <w:t xml:space="preserve"> </w:t>
      </w:r>
      <w:r w:rsidRPr="00935DB8">
        <w:rPr>
          <w:rFonts w:ascii="Times New Roman" w:eastAsia="MS Mincho" w:hAnsi="Times New Roman" w:cs="Times New Roman"/>
          <w:sz w:val="28"/>
          <w:szCs w:val="28"/>
          <w:lang w:val="uk-UA" w:eastAsia="ru-RU"/>
        </w:rPr>
        <w:t>Мала академія наук учнівської молоді».</w:t>
      </w:r>
      <w:r w:rsidRPr="00935DB8">
        <w:rPr>
          <w:rFonts w:ascii="Times New Roman" w:eastAsia="MS Mincho" w:hAnsi="Times New Roman" w:cs="Times New Roman"/>
          <w:color w:val="2E74B5"/>
          <w:sz w:val="28"/>
          <w:szCs w:val="28"/>
          <w:lang w:val="uk-UA" w:eastAsia="ru-RU"/>
        </w:rPr>
        <w:t xml:space="preserve"> </w:t>
      </w:r>
    </w:p>
    <w:p w:rsidR="00935DB8" w:rsidRPr="00935DB8" w:rsidRDefault="00935DB8" w:rsidP="00537FF0">
      <w:pPr>
        <w:pStyle w:val="a5"/>
        <w:spacing w:after="0" w:line="240" w:lineRule="auto"/>
        <w:ind w:left="900" w:firstLine="284"/>
        <w:jc w:val="both"/>
        <w:rPr>
          <w:rFonts w:ascii="Times New Roman" w:eastAsia="MS Mincho" w:hAnsi="Times New Roman" w:cs="Times New Roman"/>
          <w:color w:val="2E74B5"/>
          <w:sz w:val="28"/>
          <w:szCs w:val="28"/>
          <w:lang w:val="uk-UA" w:eastAsia="ru-RU"/>
        </w:rPr>
      </w:pPr>
    </w:p>
    <w:p w:rsidR="00675137" w:rsidRPr="00675137" w:rsidRDefault="00675137" w:rsidP="00537FF0">
      <w:pPr>
        <w:spacing w:after="0" w:line="240" w:lineRule="auto"/>
        <w:ind w:firstLine="54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Друга вікова категорія:</w:t>
      </w:r>
    </w:p>
    <w:p w:rsidR="00935DB8" w:rsidRPr="00675137" w:rsidRDefault="00935DB8" w:rsidP="00537FF0">
      <w:pPr>
        <w:spacing w:after="0" w:line="240" w:lineRule="auto"/>
        <w:ind w:firstLine="60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 місце</w:t>
      </w:r>
    </w:p>
    <w:p w:rsidR="00935DB8" w:rsidRDefault="00935DB8" w:rsidP="00537FF0">
      <w:pPr>
        <w:spacing w:after="0" w:line="240" w:lineRule="auto"/>
        <w:ind w:firstLine="54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1. </w:t>
      </w:r>
      <w:r>
        <w:rPr>
          <w:rFonts w:ascii="Times New Roman" w:eastAsia="MS Mincho" w:hAnsi="Times New Roman" w:cs="Times New Roman"/>
          <w:sz w:val="28"/>
          <w:szCs w:val="28"/>
          <w:lang w:val="uk-UA" w:eastAsia="ru-RU"/>
        </w:rPr>
        <w:t xml:space="preserve">Колектив вихованців </w:t>
      </w:r>
      <w:r w:rsidRPr="00AD75F1">
        <w:rPr>
          <w:rFonts w:ascii="Times New Roman" w:eastAsia="MS Mincho" w:hAnsi="Times New Roman" w:cs="Times New Roman"/>
          <w:sz w:val="28"/>
          <w:szCs w:val="28"/>
          <w:lang w:val="uk-UA" w:eastAsia="ru-RU"/>
        </w:rPr>
        <w:t xml:space="preserve">Роменського центру позашкільної освіти та роботи з талановитою молоддю імені Івана Кавалерідзе </w:t>
      </w:r>
      <w:r>
        <w:rPr>
          <w:rFonts w:ascii="Times New Roman" w:eastAsia="MS Mincho" w:hAnsi="Times New Roman" w:cs="Times New Roman"/>
          <w:sz w:val="28"/>
          <w:szCs w:val="28"/>
          <w:lang w:val="uk-UA" w:eastAsia="ru-RU"/>
        </w:rPr>
        <w:t>Роменської міської ради</w:t>
      </w:r>
      <w:r w:rsidR="00C17B8E">
        <w:rPr>
          <w:rFonts w:ascii="Times New Roman" w:eastAsia="MS Mincho" w:hAnsi="Times New Roman" w:cs="Times New Roman"/>
          <w:sz w:val="28"/>
          <w:szCs w:val="28"/>
          <w:lang w:val="uk-UA" w:eastAsia="ru-RU"/>
        </w:rPr>
        <w:t xml:space="preserve"> Сумської області. </w:t>
      </w:r>
    </w:p>
    <w:p w:rsidR="00C17B8E" w:rsidRDefault="00C17B8E" w:rsidP="00537FF0">
      <w:pPr>
        <w:spacing w:after="0" w:line="240" w:lineRule="auto"/>
        <w:ind w:firstLine="540"/>
        <w:jc w:val="both"/>
        <w:rPr>
          <w:rFonts w:ascii="Times New Roman" w:eastAsia="MS Mincho" w:hAnsi="Times New Roman" w:cs="Times New Roman"/>
          <w:sz w:val="28"/>
          <w:szCs w:val="28"/>
          <w:lang w:val="uk-UA" w:eastAsia="ru-RU"/>
        </w:rPr>
      </w:pPr>
      <w:r w:rsidRPr="00C17B8E">
        <w:rPr>
          <w:rFonts w:ascii="Times New Roman" w:eastAsia="MS Mincho" w:hAnsi="Times New Roman" w:cs="Times New Roman"/>
          <w:sz w:val="28"/>
          <w:szCs w:val="28"/>
          <w:lang w:val="uk-UA" w:eastAsia="ru-RU"/>
        </w:rPr>
        <w:t xml:space="preserve">2. Колектив вихованців Будинку дитячої та юнацької творчості </w:t>
      </w:r>
      <w:proofErr w:type="spellStart"/>
      <w:r w:rsidRPr="00C17B8E">
        <w:rPr>
          <w:rFonts w:ascii="Times New Roman" w:eastAsia="MS Mincho" w:hAnsi="Times New Roman" w:cs="Times New Roman"/>
          <w:sz w:val="28"/>
          <w:szCs w:val="28"/>
          <w:lang w:val="uk-UA" w:eastAsia="ru-RU"/>
        </w:rPr>
        <w:t>Великописарівської</w:t>
      </w:r>
      <w:proofErr w:type="spellEnd"/>
      <w:r w:rsidRPr="00C17B8E">
        <w:rPr>
          <w:rFonts w:ascii="Times New Roman" w:eastAsia="MS Mincho" w:hAnsi="Times New Roman" w:cs="Times New Roman"/>
          <w:sz w:val="28"/>
          <w:szCs w:val="28"/>
          <w:lang w:val="uk-UA" w:eastAsia="ru-RU"/>
        </w:rPr>
        <w:t xml:space="preserve"> селищної ради Сумської області.</w:t>
      </w:r>
    </w:p>
    <w:p w:rsidR="00C17B8E" w:rsidRPr="00C17B8E" w:rsidRDefault="00C17B8E" w:rsidP="00537FF0">
      <w:pPr>
        <w:spacing w:after="0" w:line="240" w:lineRule="auto"/>
        <w:ind w:firstLine="540"/>
        <w:jc w:val="both"/>
        <w:rPr>
          <w:rFonts w:ascii="Times New Roman" w:eastAsia="MS Mincho" w:hAnsi="Times New Roman" w:cs="Times New Roman"/>
          <w:sz w:val="28"/>
          <w:szCs w:val="28"/>
          <w:lang w:val="uk-UA" w:eastAsia="ru-RU"/>
        </w:rPr>
      </w:pPr>
    </w:p>
    <w:p w:rsidR="00935DB8" w:rsidRPr="00675137" w:rsidRDefault="00935DB8" w:rsidP="00537FF0">
      <w:pPr>
        <w:spacing w:after="0" w:line="240" w:lineRule="auto"/>
        <w:ind w:firstLine="60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ІІ місце</w:t>
      </w:r>
    </w:p>
    <w:p w:rsidR="00C17B8E" w:rsidRDefault="00C17B8E" w:rsidP="00537FF0">
      <w:pPr>
        <w:spacing w:after="0" w:line="240" w:lineRule="auto"/>
        <w:ind w:firstLine="54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1. </w:t>
      </w:r>
      <w:r>
        <w:rPr>
          <w:rFonts w:ascii="Times New Roman" w:eastAsia="MS Mincho" w:hAnsi="Times New Roman" w:cs="Times New Roman"/>
          <w:sz w:val="28"/>
          <w:szCs w:val="28"/>
          <w:lang w:val="uk-UA" w:eastAsia="ru-RU"/>
        </w:rPr>
        <w:t xml:space="preserve">Клименко Ксенія, Новіков </w:t>
      </w:r>
      <w:proofErr w:type="spellStart"/>
      <w:r>
        <w:rPr>
          <w:rFonts w:ascii="Times New Roman" w:eastAsia="MS Mincho" w:hAnsi="Times New Roman" w:cs="Times New Roman"/>
          <w:sz w:val="28"/>
          <w:szCs w:val="28"/>
          <w:lang w:val="uk-UA" w:eastAsia="ru-RU"/>
        </w:rPr>
        <w:t>Даніїл</w:t>
      </w:r>
      <w:proofErr w:type="spellEnd"/>
      <w:r>
        <w:rPr>
          <w:rFonts w:ascii="Times New Roman" w:eastAsia="MS Mincho" w:hAnsi="Times New Roman" w:cs="Times New Roman"/>
          <w:sz w:val="28"/>
          <w:szCs w:val="28"/>
          <w:lang w:val="uk-UA" w:eastAsia="ru-RU"/>
        </w:rPr>
        <w:t xml:space="preserve">, Новікова Анастасія, вихованці комунального закладу </w:t>
      </w:r>
      <w:r w:rsidRPr="00935DB8">
        <w:rPr>
          <w:rFonts w:ascii="Juice ITC" w:eastAsia="MS Mincho" w:hAnsi="Juice ITC" w:cs="Juice ITC"/>
          <w:sz w:val="28"/>
          <w:szCs w:val="28"/>
          <w:lang w:val="uk-UA" w:eastAsia="ru-RU"/>
        </w:rPr>
        <w:t>−</w:t>
      </w:r>
      <w:r>
        <w:rPr>
          <w:rFonts w:ascii="Times New Roman" w:eastAsia="MS Mincho" w:hAnsi="Times New Roman" w:cs="Times New Roman"/>
          <w:sz w:val="28"/>
          <w:szCs w:val="28"/>
          <w:lang w:val="uk-UA" w:eastAsia="ru-RU"/>
        </w:rPr>
        <w:t xml:space="preserve"> центр позашкільної роботи Путивльської міської ради Сумської області. </w:t>
      </w:r>
    </w:p>
    <w:p w:rsidR="00935DB8" w:rsidRDefault="00935DB8" w:rsidP="00537FF0">
      <w:pPr>
        <w:spacing w:after="0" w:line="240" w:lineRule="auto"/>
        <w:jc w:val="both"/>
        <w:rPr>
          <w:rFonts w:ascii="Times New Roman" w:eastAsia="MS Mincho" w:hAnsi="Times New Roman" w:cs="Times New Roman"/>
          <w:sz w:val="28"/>
          <w:szCs w:val="28"/>
          <w:lang w:val="uk-UA" w:eastAsia="ru-RU"/>
        </w:rPr>
      </w:pPr>
    </w:p>
    <w:p w:rsidR="00675137" w:rsidRPr="00675137" w:rsidRDefault="00675137" w:rsidP="00537FF0">
      <w:pPr>
        <w:spacing w:after="0" w:line="240" w:lineRule="auto"/>
        <w:ind w:firstLine="54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ІІІ місце</w:t>
      </w:r>
    </w:p>
    <w:p w:rsidR="00C17B8E" w:rsidRDefault="00C17B8E" w:rsidP="00537FF0">
      <w:pPr>
        <w:spacing w:after="0" w:line="240" w:lineRule="auto"/>
        <w:ind w:firstLine="54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1. </w:t>
      </w:r>
      <w:proofErr w:type="spellStart"/>
      <w:r>
        <w:rPr>
          <w:rFonts w:ascii="Times New Roman" w:eastAsia="MS Mincho" w:hAnsi="Times New Roman" w:cs="Times New Roman"/>
          <w:sz w:val="28"/>
          <w:szCs w:val="28"/>
          <w:lang w:val="uk-UA" w:eastAsia="ru-RU"/>
        </w:rPr>
        <w:t>Вельбой</w:t>
      </w:r>
      <w:proofErr w:type="spellEnd"/>
      <w:r>
        <w:rPr>
          <w:rFonts w:ascii="Times New Roman" w:eastAsia="MS Mincho" w:hAnsi="Times New Roman" w:cs="Times New Roman"/>
          <w:sz w:val="28"/>
          <w:szCs w:val="28"/>
          <w:lang w:val="uk-UA" w:eastAsia="ru-RU"/>
        </w:rPr>
        <w:t xml:space="preserve"> Анастасія, Ільченко </w:t>
      </w:r>
      <w:r w:rsidR="00537FF0">
        <w:rPr>
          <w:rFonts w:ascii="Times New Roman" w:eastAsia="MS Mincho" w:hAnsi="Times New Roman" w:cs="Times New Roman"/>
          <w:sz w:val="28"/>
          <w:szCs w:val="28"/>
          <w:lang w:val="uk-UA" w:eastAsia="ru-RU"/>
        </w:rPr>
        <w:t xml:space="preserve">Анна, </w:t>
      </w:r>
      <w:proofErr w:type="spellStart"/>
      <w:r w:rsidR="00537FF0">
        <w:rPr>
          <w:rFonts w:ascii="Times New Roman" w:eastAsia="MS Mincho" w:hAnsi="Times New Roman" w:cs="Times New Roman"/>
          <w:sz w:val="28"/>
          <w:szCs w:val="28"/>
          <w:lang w:val="uk-UA" w:eastAsia="ru-RU"/>
        </w:rPr>
        <w:t>Ківачук</w:t>
      </w:r>
      <w:proofErr w:type="spellEnd"/>
      <w:r w:rsidR="00537FF0">
        <w:rPr>
          <w:rFonts w:ascii="Times New Roman" w:eastAsia="MS Mincho" w:hAnsi="Times New Roman" w:cs="Times New Roman"/>
          <w:sz w:val="28"/>
          <w:szCs w:val="28"/>
          <w:lang w:val="uk-UA" w:eastAsia="ru-RU"/>
        </w:rPr>
        <w:t xml:space="preserve"> Денис, вихованці Л</w:t>
      </w:r>
      <w:r>
        <w:rPr>
          <w:rFonts w:ascii="Times New Roman" w:eastAsia="MS Mincho" w:hAnsi="Times New Roman" w:cs="Times New Roman"/>
          <w:sz w:val="28"/>
          <w:szCs w:val="28"/>
          <w:lang w:val="uk-UA" w:eastAsia="ru-RU"/>
        </w:rPr>
        <w:t xml:space="preserve">ебединського </w:t>
      </w:r>
      <w:r w:rsidR="001A480D">
        <w:rPr>
          <w:rFonts w:ascii="Times New Roman" w:eastAsia="MS Mincho" w:hAnsi="Times New Roman" w:cs="Times New Roman"/>
          <w:sz w:val="28"/>
          <w:szCs w:val="28"/>
          <w:lang w:val="uk-UA" w:eastAsia="ru-RU"/>
        </w:rPr>
        <w:t xml:space="preserve">центру позашкільної освіти Лебединської міської ради Сумської області. </w:t>
      </w:r>
    </w:p>
    <w:p w:rsidR="00675137" w:rsidRPr="00675137" w:rsidRDefault="00675137" w:rsidP="00537FF0">
      <w:pPr>
        <w:spacing w:after="0" w:line="240" w:lineRule="auto"/>
        <w:jc w:val="both"/>
        <w:rPr>
          <w:rFonts w:ascii="Times New Roman" w:eastAsia="MS Mincho" w:hAnsi="Times New Roman" w:cs="Times New Roman"/>
          <w:color w:val="2E74B5"/>
          <w:sz w:val="28"/>
          <w:szCs w:val="28"/>
          <w:lang w:val="uk-UA" w:eastAsia="ru-RU"/>
        </w:rPr>
      </w:pPr>
    </w:p>
    <w:p w:rsidR="001A480D" w:rsidRDefault="001A480D" w:rsidP="00537FF0">
      <w:pPr>
        <w:tabs>
          <w:tab w:val="left" w:pos="0"/>
        </w:tabs>
        <w:spacing w:after="0" w:line="240" w:lineRule="auto"/>
        <w:jc w:val="both"/>
        <w:rPr>
          <w:rFonts w:ascii="Times New Roman" w:eastAsia="Calibri" w:hAnsi="Times New Roman" w:cs="Times New Roman"/>
          <w:sz w:val="28"/>
          <w:szCs w:val="28"/>
          <w:lang w:val="uk-UA" w:eastAsia="ru-RU"/>
        </w:rPr>
      </w:pPr>
    </w:p>
    <w:p w:rsidR="004907EB" w:rsidRDefault="004907EB" w:rsidP="004907EB">
      <w:pPr>
        <w:tabs>
          <w:tab w:val="left" w:pos="0"/>
          <w:tab w:val="left" w:pos="2388"/>
        </w:tabs>
        <w:spacing w:after="0" w:line="24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r>
    </w:p>
    <w:p w:rsidR="00E818C6" w:rsidRDefault="00E818C6" w:rsidP="005553BD">
      <w:pPr>
        <w:tabs>
          <w:tab w:val="left" w:pos="0"/>
        </w:tabs>
        <w:spacing w:after="0" w:line="240" w:lineRule="auto"/>
        <w:rPr>
          <w:rFonts w:ascii="Times New Roman" w:eastAsia="Calibri" w:hAnsi="Times New Roman" w:cs="Times New Roman"/>
          <w:sz w:val="28"/>
          <w:szCs w:val="28"/>
          <w:lang w:val="uk-UA" w:eastAsia="ru-RU"/>
        </w:rPr>
      </w:pPr>
    </w:p>
    <w:p w:rsidR="00675137" w:rsidRPr="00675137" w:rsidRDefault="00675137" w:rsidP="00E6237B">
      <w:pPr>
        <w:tabs>
          <w:tab w:val="left" w:pos="0"/>
        </w:tabs>
        <w:spacing w:after="0" w:line="240" w:lineRule="auto"/>
        <w:jc w:val="right"/>
        <w:rPr>
          <w:rFonts w:ascii="Times New Roman" w:eastAsia="Calibri" w:hAnsi="Times New Roman" w:cs="Times New Roman"/>
          <w:sz w:val="28"/>
          <w:szCs w:val="28"/>
          <w:lang w:val="uk-UA" w:eastAsia="ru-RU"/>
        </w:rPr>
      </w:pPr>
      <w:r w:rsidRPr="00675137">
        <w:rPr>
          <w:rFonts w:ascii="Times New Roman" w:eastAsia="Calibri" w:hAnsi="Times New Roman" w:cs="Times New Roman"/>
          <w:sz w:val="28"/>
          <w:szCs w:val="28"/>
          <w:lang w:val="uk-UA" w:eastAsia="ru-RU"/>
        </w:rPr>
        <w:lastRenderedPageBreak/>
        <w:t>Продовження додатка</w:t>
      </w:r>
    </w:p>
    <w:p w:rsidR="00675137" w:rsidRPr="00675137" w:rsidRDefault="00675137" w:rsidP="00537FF0">
      <w:pPr>
        <w:tabs>
          <w:tab w:val="left" w:pos="0"/>
        </w:tabs>
        <w:spacing w:after="0" w:line="240" w:lineRule="auto"/>
        <w:jc w:val="both"/>
        <w:rPr>
          <w:rFonts w:ascii="Times New Roman" w:eastAsia="Calibri" w:hAnsi="Times New Roman" w:cs="Times New Roman"/>
          <w:sz w:val="28"/>
          <w:szCs w:val="28"/>
          <w:lang w:val="uk-UA" w:eastAsia="ru-RU"/>
        </w:rPr>
      </w:pPr>
    </w:p>
    <w:p w:rsidR="001A480D" w:rsidRPr="00675137" w:rsidRDefault="001A480D" w:rsidP="00E6237B">
      <w:pPr>
        <w:spacing w:after="0" w:line="240" w:lineRule="auto"/>
        <w:ind w:firstLine="600"/>
        <w:jc w:val="center"/>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 xml:space="preserve">Третя вікова </w:t>
      </w:r>
      <w:r w:rsidRPr="00675137">
        <w:rPr>
          <w:rFonts w:ascii="Times New Roman" w:eastAsia="MS Mincho" w:hAnsi="Times New Roman" w:cs="Times New Roman"/>
          <w:sz w:val="28"/>
          <w:szCs w:val="28"/>
          <w:lang w:val="uk-UA" w:eastAsia="ru-RU"/>
        </w:rPr>
        <w:t>категорія:</w:t>
      </w:r>
    </w:p>
    <w:p w:rsidR="001A480D" w:rsidRPr="00675137" w:rsidRDefault="001A480D" w:rsidP="00E6237B">
      <w:pPr>
        <w:spacing w:after="0" w:line="240" w:lineRule="auto"/>
        <w:ind w:firstLine="60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 місце</w:t>
      </w:r>
    </w:p>
    <w:p w:rsidR="001A480D" w:rsidRDefault="001A480D" w:rsidP="00537FF0">
      <w:pPr>
        <w:spacing w:after="0" w:line="240" w:lineRule="auto"/>
        <w:ind w:firstLine="54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1. </w:t>
      </w:r>
      <w:proofErr w:type="spellStart"/>
      <w:r>
        <w:rPr>
          <w:rFonts w:ascii="Times New Roman" w:eastAsia="MS Mincho" w:hAnsi="Times New Roman" w:cs="Times New Roman"/>
          <w:sz w:val="28"/>
          <w:szCs w:val="28"/>
          <w:lang w:val="uk-UA" w:eastAsia="ru-RU"/>
        </w:rPr>
        <w:t>Близьнюк</w:t>
      </w:r>
      <w:proofErr w:type="spellEnd"/>
      <w:r>
        <w:rPr>
          <w:rFonts w:ascii="Times New Roman" w:eastAsia="MS Mincho" w:hAnsi="Times New Roman" w:cs="Times New Roman"/>
          <w:sz w:val="28"/>
          <w:szCs w:val="28"/>
          <w:lang w:val="uk-UA" w:eastAsia="ru-RU"/>
        </w:rPr>
        <w:t xml:space="preserve"> Софія, вихованка </w:t>
      </w:r>
      <w:proofErr w:type="spellStart"/>
      <w:r>
        <w:rPr>
          <w:rFonts w:ascii="Times New Roman" w:eastAsia="MS Mincho" w:hAnsi="Times New Roman" w:cs="Times New Roman"/>
          <w:sz w:val="28"/>
          <w:szCs w:val="28"/>
          <w:lang w:val="uk-UA" w:eastAsia="ru-RU"/>
        </w:rPr>
        <w:t>Недригайлівського</w:t>
      </w:r>
      <w:proofErr w:type="spellEnd"/>
      <w:r>
        <w:rPr>
          <w:rFonts w:ascii="Times New Roman" w:eastAsia="MS Mincho" w:hAnsi="Times New Roman" w:cs="Times New Roman"/>
          <w:sz w:val="28"/>
          <w:szCs w:val="28"/>
          <w:lang w:val="uk-UA" w:eastAsia="ru-RU"/>
        </w:rPr>
        <w:t xml:space="preserve"> будинку дитячої та юнацької творчості Недригайлівської селищної ради Сумської області. </w:t>
      </w:r>
    </w:p>
    <w:p w:rsidR="001A480D" w:rsidRPr="00675137" w:rsidRDefault="001A480D" w:rsidP="00537FF0">
      <w:pPr>
        <w:spacing w:after="0" w:line="240" w:lineRule="auto"/>
        <w:ind w:firstLine="540"/>
        <w:jc w:val="both"/>
        <w:rPr>
          <w:rFonts w:ascii="Times New Roman" w:eastAsia="MS Mincho" w:hAnsi="Times New Roman" w:cs="Times New Roman"/>
          <w:sz w:val="28"/>
          <w:szCs w:val="28"/>
          <w:lang w:val="uk-UA" w:eastAsia="ru-RU"/>
        </w:rPr>
      </w:pPr>
      <w:r>
        <w:rPr>
          <w:rFonts w:ascii="Times New Roman" w:eastAsia="MS Mincho" w:hAnsi="Times New Roman" w:cs="Times New Roman"/>
          <w:sz w:val="28"/>
          <w:szCs w:val="28"/>
          <w:lang w:val="uk-UA" w:eastAsia="ru-RU"/>
        </w:rPr>
        <w:t>2</w:t>
      </w:r>
      <w:r w:rsidRPr="00675137">
        <w:rPr>
          <w:rFonts w:ascii="Times New Roman" w:eastAsia="MS Mincho" w:hAnsi="Times New Roman" w:cs="Times New Roman"/>
          <w:sz w:val="28"/>
          <w:szCs w:val="28"/>
          <w:lang w:val="uk-UA" w:eastAsia="ru-RU"/>
        </w:rPr>
        <w:t>. </w:t>
      </w:r>
      <w:r>
        <w:rPr>
          <w:rFonts w:ascii="Times New Roman" w:eastAsia="MS Mincho" w:hAnsi="Times New Roman" w:cs="Times New Roman"/>
          <w:sz w:val="28"/>
          <w:szCs w:val="28"/>
          <w:lang w:val="uk-UA" w:eastAsia="ru-RU"/>
        </w:rPr>
        <w:t xml:space="preserve">Колектив учнів </w:t>
      </w:r>
      <w:proofErr w:type="spellStart"/>
      <w:r>
        <w:rPr>
          <w:rFonts w:ascii="Times New Roman" w:eastAsia="MS Mincho" w:hAnsi="Times New Roman" w:cs="Times New Roman"/>
          <w:sz w:val="28"/>
          <w:szCs w:val="28"/>
          <w:lang w:val="uk-UA" w:eastAsia="ru-RU"/>
        </w:rPr>
        <w:t>Хмелівського</w:t>
      </w:r>
      <w:proofErr w:type="spellEnd"/>
      <w:r>
        <w:rPr>
          <w:rFonts w:ascii="Times New Roman" w:eastAsia="MS Mincho" w:hAnsi="Times New Roman" w:cs="Times New Roman"/>
          <w:sz w:val="28"/>
          <w:szCs w:val="28"/>
          <w:lang w:val="uk-UA" w:eastAsia="ru-RU"/>
        </w:rPr>
        <w:t xml:space="preserve"> ліцею </w:t>
      </w:r>
      <w:proofErr w:type="spellStart"/>
      <w:r>
        <w:rPr>
          <w:rFonts w:ascii="Times New Roman" w:eastAsia="MS Mincho" w:hAnsi="Times New Roman" w:cs="Times New Roman"/>
          <w:sz w:val="28"/>
          <w:szCs w:val="28"/>
          <w:lang w:val="uk-UA" w:eastAsia="ru-RU"/>
        </w:rPr>
        <w:t>Краснопільської</w:t>
      </w:r>
      <w:proofErr w:type="spellEnd"/>
      <w:r>
        <w:rPr>
          <w:rFonts w:ascii="Times New Roman" w:eastAsia="MS Mincho" w:hAnsi="Times New Roman" w:cs="Times New Roman"/>
          <w:sz w:val="28"/>
          <w:szCs w:val="28"/>
          <w:lang w:val="uk-UA" w:eastAsia="ru-RU"/>
        </w:rPr>
        <w:t xml:space="preserve"> селищної ради Сумської області. </w:t>
      </w:r>
    </w:p>
    <w:p w:rsidR="001A480D" w:rsidRDefault="001A480D" w:rsidP="00E6237B">
      <w:pPr>
        <w:spacing w:after="0" w:line="240" w:lineRule="auto"/>
        <w:ind w:firstLine="600"/>
        <w:jc w:val="center"/>
        <w:rPr>
          <w:rFonts w:ascii="Times New Roman" w:eastAsia="MS Mincho" w:hAnsi="Times New Roman" w:cs="Times New Roman"/>
          <w:sz w:val="28"/>
          <w:szCs w:val="28"/>
          <w:lang w:val="uk-UA" w:eastAsia="ru-RU"/>
        </w:rPr>
      </w:pPr>
    </w:p>
    <w:p w:rsidR="001A480D" w:rsidRPr="00675137" w:rsidRDefault="001A480D" w:rsidP="00E6237B">
      <w:pPr>
        <w:spacing w:after="0" w:line="240" w:lineRule="auto"/>
        <w:ind w:firstLine="60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ІІ місце</w:t>
      </w:r>
    </w:p>
    <w:p w:rsidR="00181CCD" w:rsidRPr="00675137" w:rsidRDefault="001A480D" w:rsidP="00537FF0">
      <w:pPr>
        <w:spacing w:after="0" w:line="240" w:lineRule="auto"/>
        <w:ind w:firstLine="540"/>
        <w:jc w:val="both"/>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1. </w:t>
      </w:r>
      <w:r w:rsidR="00C07D55">
        <w:rPr>
          <w:rFonts w:ascii="Times New Roman" w:eastAsia="MS Mincho" w:hAnsi="Times New Roman" w:cs="Times New Roman"/>
          <w:sz w:val="28"/>
          <w:szCs w:val="28"/>
          <w:lang w:val="uk-UA" w:eastAsia="ru-RU"/>
        </w:rPr>
        <w:t xml:space="preserve">Грищенко Андрій, </w:t>
      </w:r>
      <w:r w:rsidR="00181CCD">
        <w:rPr>
          <w:rFonts w:ascii="Times New Roman" w:eastAsia="MS Mincho" w:hAnsi="Times New Roman" w:cs="Times New Roman"/>
          <w:sz w:val="28"/>
          <w:szCs w:val="28"/>
          <w:lang w:val="uk-UA" w:eastAsia="ru-RU"/>
        </w:rPr>
        <w:t xml:space="preserve">Зимовець Софія, </w:t>
      </w:r>
      <w:proofErr w:type="spellStart"/>
      <w:r w:rsidR="00C07D55">
        <w:rPr>
          <w:rFonts w:ascii="Times New Roman" w:eastAsia="MS Mincho" w:hAnsi="Times New Roman" w:cs="Times New Roman"/>
          <w:sz w:val="28"/>
          <w:szCs w:val="28"/>
          <w:lang w:val="uk-UA" w:eastAsia="ru-RU"/>
        </w:rPr>
        <w:t>Хвостов</w:t>
      </w:r>
      <w:proofErr w:type="spellEnd"/>
      <w:r w:rsidR="00C07D55">
        <w:rPr>
          <w:rFonts w:ascii="Times New Roman" w:eastAsia="MS Mincho" w:hAnsi="Times New Roman" w:cs="Times New Roman"/>
          <w:sz w:val="28"/>
          <w:szCs w:val="28"/>
          <w:lang w:val="uk-UA" w:eastAsia="ru-RU"/>
        </w:rPr>
        <w:t xml:space="preserve"> Євген, </w:t>
      </w:r>
      <w:r w:rsidR="00181CCD">
        <w:rPr>
          <w:rFonts w:ascii="Times New Roman" w:eastAsia="MS Mincho" w:hAnsi="Times New Roman" w:cs="Times New Roman"/>
          <w:sz w:val="28"/>
          <w:szCs w:val="28"/>
          <w:lang w:val="uk-UA" w:eastAsia="ru-RU"/>
        </w:rPr>
        <w:t xml:space="preserve">вихованці Комунального закладу позашкільної освіти </w:t>
      </w:r>
      <w:r w:rsidR="00181CCD" w:rsidRPr="00E5473A">
        <w:rPr>
          <w:rFonts w:ascii="Times New Roman" w:eastAsia="MS Mincho" w:hAnsi="Times New Roman" w:cs="Times New Roman"/>
          <w:sz w:val="28"/>
          <w:szCs w:val="28"/>
          <w:lang w:val="uk-UA" w:eastAsia="ru-RU"/>
        </w:rPr>
        <w:t>«Центр дитячої та юнацької творчості»</w:t>
      </w:r>
      <w:r w:rsidR="00181CCD">
        <w:rPr>
          <w:rFonts w:ascii="Times New Roman" w:eastAsia="MS Mincho" w:hAnsi="Times New Roman" w:cs="Times New Roman"/>
          <w:sz w:val="28"/>
          <w:szCs w:val="28"/>
          <w:lang w:val="uk-UA" w:eastAsia="ru-RU"/>
        </w:rPr>
        <w:t xml:space="preserve"> </w:t>
      </w:r>
      <w:r w:rsidR="00616557">
        <w:rPr>
          <w:rFonts w:ascii="Times New Roman" w:eastAsia="MS Mincho" w:hAnsi="Times New Roman" w:cs="Times New Roman"/>
          <w:sz w:val="28"/>
          <w:szCs w:val="28"/>
          <w:lang w:val="uk-UA" w:eastAsia="ru-RU"/>
        </w:rPr>
        <w:t>Бочечкі</w:t>
      </w:r>
      <w:r w:rsidR="00181CCD" w:rsidRPr="00E5473A">
        <w:rPr>
          <w:rFonts w:ascii="Times New Roman" w:eastAsia="MS Mincho" w:hAnsi="Times New Roman" w:cs="Times New Roman"/>
          <w:sz w:val="28"/>
          <w:szCs w:val="28"/>
          <w:lang w:val="uk-UA" w:eastAsia="ru-RU"/>
        </w:rPr>
        <w:t>вської сільської ради</w:t>
      </w:r>
      <w:r w:rsidR="00181CCD">
        <w:rPr>
          <w:rFonts w:ascii="Times New Roman" w:eastAsia="MS Mincho" w:hAnsi="Times New Roman" w:cs="Times New Roman"/>
          <w:sz w:val="28"/>
          <w:szCs w:val="28"/>
          <w:lang w:val="uk-UA" w:eastAsia="ru-RU"/>
        </w:rPr>
        <w:t xml:space="preserve"> </w:t>
      </w:r>
      <w:r w:rsidR="00181CCD" w:rsidRPr="00675137">
        <w:rPr>
          <w:rFonts w:ascii="Times New Roman" w:eastAsia="MS Mincho" w:hAnsi="Times New Roman" w:cs="Times New Roman"/>
          <w:sz w:val="28"/>
          <w:szCs w:val="28"/>
          <w:lang w:val="uk-UA" w:eastAsia="ru-RU"/>
        </w:rPr>
        <w:t xml:space="preserve">Сумської області. </w:t>
      </w:r>
    </w:p>
    <w:p w:rsidR="00181CCD" w:rsidRDefault="00181CCD" w:rsidP="00537FF0">
      <w:pPr>
        <w:spacing w:after="0" w:line="240" w:lineRule="auto"/>
        <w:ind w:firstLine="600"/>
        <w:jc w:val="both"/>
        <w:rPr>
          <w:rFonts w:ascii="Times New Roman" w:eastAsia="MS Mincho" w:hAnsi="Times New Roman" w:cs="Times New Roman"/>
          <w:sz w:val="28"/>
          <w:szCs w:val="28"/>
          <w:lang w:val="uk-UA" w:eastAsia="ru-RU"/>
        </w:rPr>
      </w:pPr>
    </w:p>
    <w:p w:rsidR="001A480D" w:rsidRDefault="001A480D" w:rsidP="00E6237B">
      <w:pPr>
        <w:spacing w:after="0" w:line="240" w:lineRule="auto"/>
        <w:ind w:firstLine="540"/>
        <w:jc w:val="center"/>
        <w:rPr>
          <w:rFonts w:ascii="Times New Roman" w:eastAsia="MS Mincho" w:hAnsi="Times New Roman" w:cs="Times New Roman"/>
          <w:sz w:val="28"/>
          <w:szCs w:val="28"/>
          <w:lang w:val="uk-UA" w:eastAsia="ru-RU"/>
        </w:rPr>
      </w:pPr>
      <w:r w:rsidRPr="00675137">
        <w:rPr>
          <w:rFonts w:ascii="Times New Roman" w:eastAsia="MS Mincho" w:hAnsi="Times New Roman" w:cs="Times New Roman"/>
          <w:sz w:val="28"/>
          <w:szCs w:val="28"/>
          <w:lang w:val="uk-UA" w:eastAsia="ru-RU"/>
        </w:rPr>
        <w:t>ІІІ місце</w:t>
      </w:r>
    </w:p>
    <w:p w:rsidR="00616557" w:rsidRDefault="00616557" w:rsidP="00E6237B">
      <w:pPr>
        <w:spacing w:after="0" w:line="240" w:lineRule="auto"/>
        <w:ind w:firstLine="540"/>
        <w:jc w:val="center"/>
        <w:rPr>
          <w:rFonts w:ascii="Times New Roman" w:eastAsia="MS Mincho" w:hAnsi="Times New Roman" w:cs="Times New Roman"/>
          <w:sz w:val="28"/>
          <w:szCs w:val="28"/>
          <w:lang w:val="uk-UA" w:eastAsia="ru-RU"/>
        </w:rPr>
      </w:pPr>
    </w:p>
    <w:p w:rsidR="00675137" w:rsidRPr="00537FF0" w:rsidRDefault="001A480D" w:rsidP="00E6237B">
      <w:pPr>
        <w:spacing w:after="0" w:line="240" w:lineRule="auto"/>
        <w:ind w:firstLine="284"/>
        <w:jc w:val="both"/>
        <w:rPr>
          <w:rFonts w:ascii="Times New Roman" w:eastAsia="MS Mincho" w:hAnsi="Times New Roman" w:cs="Times New Roman"/>
          <w:color w:val="C00000"/>
          <w:sz w:val="28"/>
          <w:szCs w:val="28"/>
          <w:lang w:val="uk-UA" w:eastAsia="ru-RU"/>
        </w:rPr>
      </w:pPr>
      <w:r>
        <w:rPr>
          <w:rFonts w:ascii="Times New Roman" w:eastAsia="MS Mincho" w:hAnsi="Times New Roman" w:cs="Times New Roman"/>
          <w:sz w:val="28"/>
          <w:szCs w:val="28"/>
          <w:lang w:val="uk-UA" w:eastAsia="ru-RU"/>
        </w:rPr>
        <w:t>1. </w:t>
      </w:r>
      <w:r w:rsidR="00E6237B">
        <w:rPr>
          <w:rFonts w:ascii="Times New Roman" w:eastAsia="MS Mincho" w:hAnsi="Times New Roman" w:cs="Times New Roman"/>
          <w:sz w:val="28"/>
          <w:szCs w:val="28"/>
          <w:lang w:val="uk-UA" w:eastAsia="ru-RU"/>
        </w:rPr>
        <w:t xml:space="preserve">Міщенко Георгій, вихованець Центру науково-технічної творчості молоді Сумської міської ради. </w:t>
      </w:r>
    </w:p>
    <w:p w:rsidR="00616557" w:rsidRPr="00537FF0" w:rsidRDefault="00E818C6" w:rsidP="00616557">
      <w:pPr>
        <w:spacing w:after="0" w:line="240" w:lineRule="auto"/>
        <w:ind w:firstLine="284"/>
        <w:jc w:val="both"/>
        <w:rPr>
          <w:rFonts w:ascii="Times New Roman" w:eastAsia="MS Mincho" w:hAnsi="Times New Roman" w:cs="Times New Roman"/>
          <w:color w:val="C00000"/>
          <w:sz w:val="28"/>
          <w:szCs w:val="28"/>
          <w:lang w:val="uk-UA" w:eastAsia="ru-RU"/>
        </w:rPr>
      </w:pPr>
      <w:r>
        <w:rPr>
          <w:rFonts w:ascii="Times New Roman" w:eastAsia="MS Mincho" w:hAnsi="Times New Roman" w:cs="Times New Roman"/>
          <w:sz w:val="28"/>
          <w:szCs w:val="28"/>
          <w:lang w:val="uk-UA" w:eastAsia="ru-RU"/>
        </w:rPr>
        <w:t>2</w:t>
      </w:r>
      <w:r w:rsidR="00616557">
        <w:rPr>
          <w:rFonts w:ascii="Times New Roman" w:eastAsia="MS Mincho" w:hAnsi="Times New Roman" w:cs="Times New Roman"/>
          <w:sz w:val="28"/>
          <w:szCs w:val="28"/>
          <w:lang w:val="uk-UA" w:eastAsia="ru-RU"/>
        </w:rPr>
        <w:t>. </w:t>
      </w:r>
      <w:proofErr w:type="spellStart"/>
      <w:r w:rsidR="00616557">
        <w:rPr>
          <w:rFonts w:ascii="Times New Roman" w:eastAsia="MS Mincho" w:hAnsi="Times New Roman" w:cs="Times New Roman"/>
          <w:sz w:val="28"/>
          <w:szCs w:val="28"/>
          <w:lang w:val="uk-UA" w:eastAsia="ru-RU"/>
        </w:rPr>
        <w:t>Жидик</w:t>
      </w:r>
      <w:proofErr w:type="spellEnd"/>
      <w:r w:rsidR="00616557">
        <w:rPr>
          <w:rFonts w:ascii="Times New Roman" w:eastAsia="MS Mincho" w:hAnsi="Times New Roman" w:cs="Times New Roman"/>
          <w:sz w:val="28"/>
          <w:szCs w:val="28"/>
          <w:lang w:val="uk-UA" w:eastAsia="ru-RU"/>
        </w:rPr>
        <w:t xml:space="preserve"> Даша, </w:t>
      </w:r>
      <w:proofErr w:type="spellStart"/>
      <w:r w:rsidR="00616557">
        <w:rPr>
          <w:rFonts w:ascii="Times New Roman" w:eastAsia="MS Mincho" w:hAnsi="Times New Roman" w:cs="Times New Roman"/>
          <w:sz w:val="28"/>
          <w:szCs w:val="28"/>
          <w:lang w:val="uk-UA" w:eastAsia="ru-RU"/>
        </w:rPr>
        <w:t>Линник</w:t>
      </w:r>
      <w:proofErr w:type="spellEnd"/>
      <w:r w:rsidR="00616557">
        <w:rPr>
          <w:rFonts w:ascii="Times New Roman" w:eastAsia="MS Mincho" w:hAnsi="Times New Roman" w:cs="Times New Roman"/>
          <w:sz w:val="28"/>
          <w:szCs w:val="28"/>
          <w:lang w:val="uk-UA" w:eastAsia="ru-RU"/>
        </w:rPr>
        <w:t xml:space="preserve"> Владислав, Повидиш Валерія, учні </w:t>
      </w:r>
      <w:proofErr w:type="spellStart"/>
      <w:r w:rsidR="00616557">
        <w:rPr>
          <w:rFonts w:ascii="Times New Roman" w:eastAsia="MS Mincho" w:hAnsi="Times New Roman" w:cs="Times New Roman"/>
          <w:sz w:val="28"/>
          <w:szCs w:val="28"/>
          <w:lang w:val="uk-UA" w:eastAsia="ru-RU"/>
        </w:rPr>
        <w:t>Дубов’язівського</w:t>
      </w:r>
      <w:proofErr w:type="spellEnd"/>
      <w:r w:rsidR="00616557">
        <w:rPr>
          <w:rFonts w:ascii="Times New Roman" w:eastAsia="MS Mincho" w:hAnsi="Times New Roman" w:cs="Times New Roman"/>
          <w:sz w:val="28"/>
          <w:szCs w:val="28"/>
          <w:lang w:val="uk-UA" w:eastAsia="ru-RU"/>
        </w:rPr>
        <w:t xml:space="preserve"> ліцею </w:t>
      </w:r>
      <w:proofErr w:type="spellStart"/>
      <w:r w:rsidR="00616557">
        <w:rPr>
          <w:rFonts w:ascii="Times New Roman" w:eastAsia="MS Mincho" w:hAnsi="Times New Roman" w:cs="Times New Roman"/>
          <w:sz w:val="28"/>
          <w:szCs w:val="28"/>
          <w:lang w:val="uk-UA" w:eastAsia="ru-RU"/>
        </w:rPr>
        <w:t>Дубов’язівської</w:t>
      </w:r>
      <w:proofErr w:type="spellEnd"/>
      <w:r w:rsidR="00616557">
        <w:rPr>
          <w:rFonts w:ascii="Times New Roman" w:eastAsia="MS Mincho" w:hAnsi="Times New Roman" w:cs="Times New Roman"/>
          <w:sz w:val="28"/>
          <w:szCs w:val="28"/>
          <w:lang w:val="uk-UA" w:eastAsia="ru-RU"/>
        </w:rPr>
        <w:t xml:space="preserve"> селищної ради Сумської </w:t>
      </w:r>
      <w:r>
        <w:rPr>
          <w:rFonts w:ascii="Times New Roman" w:eastAsia="MS Mincho" w:hAnsi="Times New Roman" w:cs="Times New Roman"/>
          <w:sz w:val="28"/>
          <w:szCs w:val="28"/>
          <w:lang w:val="uk-UA" w:eastAsia="ru-RU"/>
        </w:rPr>
        <w:t>області</w:t>
      </w:r>
      <w:r w:rsidR="00616557">
        <w:rPr>
          <w:rFonts w:ascii="Times New Roman" w:eastAsia="MS Mincho" w:hAnsi="Times New Roman" w:cs="Times New Roman"/>
          <w:sz w:val="28"/>
          <w:szCs w:val="28"/>
          <w:lang w:val="uk-UA" w:eastAsia="ru-RU"/>
        </w:rPr>
        <w:t xml:space="preserve">. </w:t>
      </w:r>
    </w:p>
    <w:p w:rsidR="00675137" w:rsidRDefault="00675137" w:rsidP="00675137">
      <w:pPr>
        <w:spacing w:after="0" w:line="240" w:lineRule="auto"/>
        <w:ind w:firstLine="540"/>
        <w:rPr>
          <w:rFonts w:ascii="Times New Roman" w:eastAsia="MS Mincho" w:hAnsi="Times New Roman" w:cs="Times New Roman"/>
          <w:color w:val="2E74B5"/>
          <w:sz w:val="28"/>
          <w:szCs w:val="28"/>
          <w:lang w:val="uk-UA" w:eastAsia="ru-RU"/>
        </w:rPr>
      </w:pPr>
    </w:p>
    <w:p w:rsidR="002C6AFD" w:rsidRPr="00675137" w:rsidRDefault="002C6AFD" w:rsidP="00675137">
      <w:pPr>
        <w:spacing w:after="0" w:line="240" w:lineRule="auto"/>
        <w:ind w:firstLine="540"/>
        <w:rPr>
          <w:rFonts w:ascii="Times New Roman" w:eastAsia="MS Mincho" w:hAnsi="Times New Roman" w:cs="Times New Roman"/>
          <w:color w:val="2E74B5"/>
          <w:sz w:val="28"/>
          <w:szCs w:val="28"/>
          <w:lang w:val="uk-UA" w:eastAsia="ru-RU"/>
        </w:rPr>
      </w:pPr>
    </w:p>
    <w:p w:rsidR="002C6AFD" w:rsidRPr="00675137" w:rsidRDefault="002C6AFD" w:rsidP="002C6AFD">
      <w:pPr>
        <w:spacing w:after="0" w:line="240" w:lineRule="auto"/>
        <w:rPr>
          <w:rFonts w:ascii="Times New Roman" w:eastAsia="Times New Roman" w:hAnsi="Times New Roman" w:cs="Times New Roman"/>
          <w:b/>
          <w:sz w:val="28"/>
          <w:szCs w:val="28"/>
          <w:lang w:val="uk-UA" w:eastAsia="ru-RU"/>
        </w:rPr>
        <w:sectPr w:rsidR="002C6AFD" w:rsidRPr="00675137" w:rsidSect="00E47237">
          <w:headerReference w:type="default" r:id="rId11"/>
          <w:headerReference w:type="first" r:id="rId12"/>
          <w:pgSz w:w="11906" w:h="16838"/>
          <w:pgMar w:top="567" w:right="567" w:bottom="1134" w:left="1701" w:header="709" w:footer="709" w:gutter="0"/>
          <w:cols w:space="708"/>
          <w:titlePg/>
          <w:docGrid w:linePitch="360"/>
        </w:sectPr>
      </w:pPr>
      <w:r>
        <w:rPr>
          <w:rFonts w:ascii="Times New Roman" w:eastAsia="Times New Roman" w:hAnsi="Times New Roman" w:cs="Times New Roman"/>
          <w:b/>
          <w:sz w:val="28"/>
          <w:szCs w:val="28"/>
          <w:lang w:val="uk-UA" w:eastAsia="ru-RU"/>
        </w:rPr>
        <w:t>Т.в.о. д</w:t>
      </w:r>
      <w:r w:rsidRPr="00675137">
        <w:rPr>
          <w:rFonts w:ascii="Times New Roman" w:eastAsia="Times New Roman" w:hAnsi="Times New Roman" w:cs="Times New Roman"/>
          <w:b/>
          <w:sz w:val="28"/>
          <w:szCs w:val="28"/>
          <w:lang w:val="uk-UA" w:eastAsia="ru-RU"/>
        </w:rPr>
        <w:t>иректор</w:t>
      </w:r>
      <w:r>
        <w:rPr>
          <w:rFonts w:ascii="Times New Roman" w:eastAsia="Times New Roman" w:hAnsi="Times New Roman" w:cs="Times New Roman"/>
          <w:b/>
          <w:sz w:val="28"/>
          <w:szCs w:val="28"/>
          <w:lang w:val="uk-UA" w:eastAsia="ru-RU"/>
        </w:rPr>
        <w:t>а</w:t>
      </w:r>
      <w:r w:rsidRPr="00675137">
        <w:rPr>
          <w:rFonts w:ascii="Times New Roman" w:eastAsia="Times New Roman" w:hAnsi="Times New Roman" w:cs="Times New Roman"/>
          <w:b/>
          <w:sz w:val="28"/>
          <w:szCs w:val="28"/>
          <w:lang w:val="uk-UA" w:eastAsia="ru-RU"/>
        </w:rPr>
        <w:tab/>
      </w:r>
      <w:r w:rsidRPr="00675137">
        <w:rPr>
          <w:rFonts w:ascii="Times New Roman" w:eastAsia="Times New Roman" w:hAnsi="Times New Roman" w:cs="Times New Roman"/>
          <w:b/>
          <w:sz w:val="28"/>
          <w:szCs w:val="28"/>
          <w:lang w:val="uk-UA" w:eastAsia="ru-RU"/>
        </w:rPr>
        <w:tab/>
      </w:r>
      <w:r w:rsidRPr="00675137">
        <w:rPr>
          <w:rFonts w:ascii="Times New Roman" w:eastAsia="Times New Roman" w:hAnsi="Times New Roman" w:cs="Times New Roman"/>
          <w:b/>
          <w:sz w:val="28"/>
          <w:szCs w:val="28"/>
          <w:lang w:val="uk-UA" w:eastAsia="ru-RU"/>
        </w:rPr>
        <w:tab/>
      </w:r>
      <w:r w:rsidRPr="00675137">
        <w:rPr>
          <w:rFonts w:ascii="Times New Roman" w:eastAsia="Times New Roman" w:hAnsi="Times New Roman" w:cs="Times New Roman"/>
          <w:b/>
          <w:sz w:val="28"/>
          <w:szCs w:val="28"/>
          <w:lang w:val="uk-UA" w:eastAsia="ru-RU"/>
        </w:rPr>
        <w:tab/>
      </w:r>
      <w:r w:rsidRPr="00675137">
        <w:rPr>
          <w:rFonts w:ascii="Times New Roman" w:eastAsia="Times New Roman" w:hAnsi="Times New Roman" w:cs="Times New Roman"/>
          <w:b/>
          <w:sz w:val="28"/>
          <w:szCs w:val="28"/>
          <w:lang w:val="uk-UA" w:eastAsia="ru-RU"/>
        </w:rPr>
        <w:tab/>
      </w:r>
      <w:r w:rsidRPr="00675137">
        <w:rPr>
          <w:rFonts w:ascii="Times New Roman" w:eastAsia="Times New Roman" w:hAnsi="Times New Roman" w:cs="Times New Roman"/>
          <w:b/>
          <w:sz w:val="28"/>
          <w:szCs w:val="28"/>
          <w:lang w:val="uk-UA" w:eastAsia="ru-RU"/>
        </w:rPr>
        <w:tab/>
      </w:r>
      <w:r w:rsidRPr="00675137">
        <w:rPr>
          <w:rFonts w:ascii="Times New Roman" w:eastAsia="Times New Roman" w:hAnsi="Times New Roman" w:cs="Times New Roman"/>
          <w:b/>
          <w:sz w:val="28"/>
          <w:szCs w:val="28"/>
          <w:lang w:val="uk-UA" w:eastAsia="ru-RU"/>
        </w:rPr>
        <w:tab/>
      </w:r>
      <w:r>
        <w:rPr>
          <w:rFonts w:ascii="Times New Roman" w:eastAsia="Times New Roman" w:hAnsi="Times New Roman" w:cs="Times New Roman"/>
          <w:b/>
          <w:color w:val="FF0000"/>
          <w:sz w:val="28"/>
          <w:szCs w:val="28"/>
          <w:lang w:val="uk-UA" w:eastAsia="ru-RU"/>
        </w:rPr>
        <w:tab/>
      </w:r>
      <w:r w:rsidR="00616557">
        <w:rPr>
          <w:rFonts w:ascii="Times New Roman" w:eastAsia="Times New Roman" w:hAnsi="Times New Roman" w:cs="Times New Roman"/>
          <w:b/>
          <w:sz w:val="28"/>
          <w:szCs w:val="28"/>
          <w:lang w:val="uk-UA" w:eastAsia="ru-RU"/>
        </w:rPr>
        <w:t>Юрій ХАРЛАМО</w:t>
      </w:r>
      <w:r w:rsidR="00E818C6">
        <w:rPr>
          <w:rFonts w:ascii="Times New Roman" w:eastAsia="Times New Roman" w:hAnsi="Times New Roman" w:cs="Times New Roman"/>
          <w:b/>
          <w:sz w:val="28"/>
          <w:szCs w:val="28"/>
          <w:lang w:val="uk-UA" w:eastAsia="ru-RU"/>
        </w:rPr>
        <w:t>В</w:t>
      </w:r>
    </w:p>
    <w:p w:rsidR="00EE21D8" w:rsidRPr="00675137" w:rsidRDefault="00EE21D8" w:rsidP="00E818C6">
      <w:pPr>
        <w:rPr>
          <w:lang w:val="uk-UA"/>
        </w:rPr>
      </w:pPr>
    </w:p>
    <w:sectPr w:rsidR="00EE21D8" w:rsidRPr="00675137" w:rsidSect="002C47E0">
      <w:headerReference w:type="default" r:id="rId13"/>
      <w:pgSz w:w="11906" w:h="16838"/>
      <w:pgMar w:top="567" w:right="567" w:bottom="907"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B2E" w:rsidRDefault="004A7B2E">
      <w:pPr>
        <w:spacing w:after="0" w:line="240" w:lineRule="auto"/>
      </w:pPr>
      <w:r>
        <w:separator/>
      </w:r>
    </w:p>
  </w:endnote>
  <w:endnote w:type="continuationSeparator" w:id="0">
    <w:p w:rsidR="004A7B2E" w:rsidRDefault="004A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Juice ITC">
    <w:panose1 w:val="04040403040A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B2E" w:rsidRDefault="004A7B2E">
      <w:pPr>
        <w:spacing w:after="0" w:line="240" w:lineRule="auto"/>
      </w:pPr>
      <w:r>
        <w:separator/>
      </w:r>
    </w:p>
  </w:footnote>
  <w:footnote w:type="continuationSeparator" w:id="0">
    <w:p w:rsidR="004A7B2E" w:rsidRDefault="004A7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FB" w:rsidRPr="004660FB" w:rsidRDefault="00675137">
    <w:pPr>
      <w:pStyle w:val="a3"/>
      <w:jc w:val="center"/>
      <w:rPr>
        <w:sz w:val="28"/>
      </w:rPr>
    </w:pPr>
    <w:r w:rsidRPr="004660FB">
      <w:rPr>
        <w:sz w:val="28"/>
      </w:rPr>
      <w:fldChar w:fldCharType="begin"/>
    </w:r>
    <w:r w:rsidRPr="004660FB">
      <w:rPr>
        <w:sz w:val="28"/>
      </w:rPr>
      <w:instrText>PAGE   \* MERGEFORMAT</w:instrText>
    </w:r>
    <w:r w:rsidRPr="004660FB">
      <w:rPr>
        <w:sz w:val="28"/>
      </w:rPr>
      <w:fldChar w:fldCharType="separate"/>
    </w:r>
    <w:r w:rsidR="00100DA7" w:rsidRPr="00100DA7">
      <w:rPr>
        <w:noProof/>
        <w:sz w:val="28"/>
        <w:lang w:val="ru-RU"/>
      </w:rPr>
      <w:t>2</w:t>
    </w:r>
    <w:r w:rsidRPr="004660FB">
      <w:rPr>
        <w:sz w:val="28"/>
      </w:rPr>
      <w:fldChar w:fldCharType="end"/>
    </w:r>
  </w:p>
  <w:p w:rsidR="004660FB" w:rsidRDefault="004A7B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FB" w:rsidRDefault="004A7B2E" w:rsidP="004660FB">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FD" w:rsidRPr="004660FB" w:rsidRDefault="004907EB">
    <w:pPr>
      <w:pStyle w:val="a3"/>
      <w:jc w:val="center"/>
      <w:rPr>
        <w:sz w:val="28"/>
      </w:rPr>
    </w:pPr>
    <w:r>
      <w:rPr>
        <w:sz w:val="28"/>
      </w:rPr>
      <w:t>2</w:t>
    </w:r>
  </w:p>
  <w:p w:rsidR="002C6AFD" w:rsidRDefault="002C6AF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FD" w:rsidRDefault="002C6AFD" w:rsidP="004660FB">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E0" w:rsidRDefault="004A7B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1FC1"/>
    <w:multiLevelType w:val="hybridMultilevel"/>
    <w:tmpl w:val="66D6A632"/>
    <w:lvl w:ilvl="0" w:tplc="DB0CD8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3DC147B"/>
    <w:multiLevelType w:val="hybridMultilevel"/>
    <w:tmpl w:val="559E1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41"/>
    <w:rsid w:val="00006FF1"/>
    <w:rsid w:val="000242DF"/>
    <w:rsid w:val="0003003E"/>
    <w:rsid w:val="000B4CF4"/>
    <w:rsid w:val="00100DA7"/>
    <w:rsid w:val="00181CCD"/>
    <w:rsid w:val="00191B67"/>
    <w:rsid w:val="001A21F4"/>
    <w:rsid w:val="001A480D"/>
    <w:rsid w:val="001C41B6"/>
    <w:rsid w:val="001F157F"/>
    <w:rsid w:val="00210879"/>
    <w:rsid w:val="00260538"/>
    <w:rsid w:val="002C6AFD"/>
    <w:rsid w:val="003018A8"/>
    <w:rsid w:val="00321FF1"/>
    <w:rsid w:val="00387045"/>
    <w:rsid w:val="003C6BA1"/>
    <w:rsid w:val="003D5454"/>
    <w:rsid w:val="003E4FA8"/>
    <w:rsid w:val="004177C3"/>
    <w:rsid w:val="004907EB"/>
    <w:rsid w:val="004A6D73"/>
    <w:rsid w:val="004A7B2E"/>
    <w:rsid w:val="005051DC"/>
    <w:rsid w:val="00524C26"/>
    <w:rsid w:val="005326BA"/>
    <w:rsid w:val="00537FF0"/>
    <w:rsid w:val="005553BD"/>
    <w:rsid w:val="00587683"/>
    <w:rsid w:val="00616557"/>
    <w:rsid w:val="00675137"/>
    <w:rsid w:val="00696FA1"/>
    <w:rsid w:val="006C5241"/>
    <w:rsid w:val="006D08FE"/>
    <w:rsid w:val="006E038A"/>
    <w:rsid w:val="00702580"/>
    <w:rsid w:val="007F3384"/>
    <w:rsid w:val="00894B49"/>
    <w:rsid w:val="008E057E"/>
    <w:rsid w:val="009049FE"/>
    <w:rsid w:val="00935DB8"/>
    <w:rsid w:val="00A20F14"/>
    <w:rsid w:val="00A624CB"/>
    <w:rsid w:val="00AD75F1"/>
    <w:rsid w:val="00B05C24"/>
    <w:rsid w:val="00B60273"/>
    <w:rsid w:val="00C01DC6"/>
    <w:rsid w:val="00C07D55"/>
    <w:rsid w:val="00C17B8E"/>
    <w:rsid w:val="00D13EC9"/>
    <w:rsid w:val="00D83B88"/>
    <w:rsid w:val="00E46B60"/>
    <w:rsid w:val="00E5473A"/>
    <w:rsid w:val="00E6237B"/>
    <w:rsid w:val="00E818C6"/>
    <w:rsid w:val="00EE21D8"/>
    <w:rsid w:val="00F41AF3"/>
    <w:rsid w:val="00F4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5DC6"/>
  <w15:chartTrackingRefBased/>
  <w15:docId w15:val="{11993E26-F95B-4D88-891B-BAA320A9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513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4">
    <w:name w:val="Верхний колонтитул Знак"/>
    <w:basedOn w:val="a0"/>
    <w:link w:val="a3"/>
    <w:rsid w:val="00675137"/>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935DB8"/>
    <w:pPr>
      <w:ind w:left="720"/>
      <w:contextualSpacing/>
    </w:pPr>
  </w:style>
  <w:style w:type="paragraph" w:styleId="a6">
    <w:name w:val="Balloon Text"/>
    <w:basedOn w:val="a"/>
    <w:link w:val="a7"/>
    <w:uiPriority w:val="99"/>
    <w:semiHidden/>
    <w:unhideWhenUsed/>
    <w:rsid w:val="00E623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237B"/>
    <w:rPr>
      <w:rFonts w:ascii="Segoe UI" w:hAnsi="Segoe UI" w:cs="Segoe UI"/>
      <w:sz w:val="18"/>
      <w:szCs w:val="18"/>
    </w:rPr>
  </w:style>
  <w:style w:type="paragraph" w:styleId="a8">
    <w:name w:val="footer"/>
    <w:basedOn w:val="a"/>
    <w:link w:val="a9"/>
    <w:uiPriority w:val="99"/>
    <w:unhideWhenUsed/>
    <w:rsid w:val="004907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98E37-FAED-4805-BEEC-FC2F47AA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Pages>
  <Words>875</Words>
  <Characters>4990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2022-12-13T07:17:00Z</cp:lastPrinted>
  <dcterms:created xsi:type="dcterms:W3CDTF">2022-12-05T13:17:00Z</dcterms:created>
  <dcterms:modified xsi:type="dcterms:W3CDTF">2022-12-13T07:20:00Z</dcterms:modified>
</cp:coreProperties>
</file>