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t>умови проведення</w:t>
      </w:r>
    </w:p>
    <w:p w:rsidR="00B74867" w:rsidRPr="00170B51" w:rsidRDefault="00B74867" w:rsidP="00B74867">
      <w:pPr>
        <w:jc w:val="center"/>
        <w:rPr>
          <w:b/>
          <w:bCs/>
          <w:sz w:val="28"/>
          <w:szCs w:val="28"/>
          <w:lang w:val="uk-UA"/>
        </w:rPr>
      </w:pPr>
      <w:r w:rsidRPr="00170B51">
        <w:rPr>
          <w:b/>
          <w:bCs/>
          <w:sz w:val="28"/>
          <w:szCs w:val="28"/>
          <w:lang w:val="uk-UA"/>
        </w:rPr>
        <w:t xml:space="preserve">обласного </w:t>
      </w:r>
      <w:r w:rsidR="008A2DDD">
        <w:rPr>
          <w:b/>
          <w:bCs/>
          <w:sz w:val="28"/>
          <w:szCs w:val="28"/>
          <w:lang w:val="uk-UA"/>
        </w:rPr>
        <w:t xml:space="preserve">заочного </w:t>
      </w:r>
      <w:r w:rsidR="001D0F38" w:rsidRPr="00170B51">
        <w:rPr>
          <w:b/>
          <w:bCs/>
          <w:sz w:val="28"/>
          <w:szCs w:val="28"/>
          <w:lang w:val="uk-UA"/>
        </w:rPr>
        <w:t xml:space="preserve">конкурсу </w:t>
      </w:r>
      <w:r w:rsidR="00582D2C" w:rsidRPr="00170B51">
        <w:rPr>
          <w:b/>
          <w:bCs/>
          <w:sz w:val="28"/>
          <w:szCs w:val="28"/>
          <w:lang w:val="uk-UA"/>
        </w:rPr>
        <w:t xml:space="preserve">малюнків </w:t>
      </w:r>
      <w:r w:rsidRPr="00170B51">
        <w:rPr>
          <w:b/>
          <w:bCs/>
          <w:sz w:val="28"/>
          <w:szCs w:val="28"/>
          <w:lang w:val="uk-UA"/>
        </w:rPr>
        <w:t>«</w:t>
      </w:r>
      <w:r w:rsidR="001D0F38" w:rsidRPr="00170B51">
        <w:rPr>
          <w:b/>
          <w:bCs/>
          <w:sz w:val="28"/>
          <w:szCs w:val="28"/>
          <w:lang w:val="uk-UA"/>
        </w:rPr>
        <w:t>Українська родина – міцна та єдина</w:t>
      </w:r>
      <w:r w:rsidRPr="00170B51">
        <w:rPr>
          <w:b/>
          <w:bCs/>
          <w:sz w:val="28"/>
          <w:szCs w:val="28"/>
          <w:lang w:val="uk-UA"/>
        </w:rPr>
        <w:t>»</w:t>
      </w:r>
      <w:r w:rsidR="001D0F38" w:rsidRPr="00170B51">
        <w:rPr>
          <w:b/>
          <w:bCs/>
          <w:sz w:val="28"/>
          <w:szCs w:val="28"/>
          <w:lang w:val="uk-UA"/>
        </w:rPr>
        <w:t xml:space="preserve"> у межах обласного соціально-освітнього проєкту «КроВна родина»</w:t>
      </w: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t xml:space="preserve">1. </w:t>
      </w:r>
      <w:r w:rsidRPr="00170B51">
        <w:rPr>
          <w:b/>
          <w:bCs/>
          <w:sz w:val="28"/>
          <w:szCs w:val="28"/>
          <w:lang w:val="uk-UA"/>
        </w:rPr>
        <w:t>Загальні положення</w:t>
      </w:r>
    </w:p>
    <w:p w:rsidR="00B74867" w:rsidRPr="00170B51" w:rsidRDefault="00B74867" w:rsidP="000F5E1D">
      <w:pPr>
        <w:numPr>
          <w:ilvl w:val="1"/>
          <w:numId w:val="1"/>
        </w:numPr>
        <w:tabs>
          <w:tab w:val="clear" w:pos="720"/>
          <w:tab w:val="num" w:pos="187"/>
          <w:tab w:val="num" w:pos="600"/>
          <w:tab w:val="left" w:pos="851"/>
        </w:tabs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Ці Умови визначають порядок організації та проведення</w:t>
      </w:r>
      <w:r w:rsidR="001D0F38" w:rsidRPr="00170B51">
        <w:rPr>
          <w:sz w:val="28"/>
          <w:szCs w:val="28"/>
          <w:lang w:val="uk-UA"/>
        </w:rPr>
        <w:t xml:space="preserve"> </w:t>
      </w:r>
      <w:r w:rsidRPr="00170B51">
        <w:rPr>
          <w:sz w:val="28"/>
          <w:szCs w:val="28"/>
          <w:lang w:val="uk-UA"/>
        </w:rPr>
        <w:t xml:space="preserve">обласного </w:t>
      </w:r>
      <w:r w:rsidR="00582D2C" w:rsidRPr="00170B51">
        <w:rPr>
          <w:bCs/>
          <w:sz w:val="28"/>
          <w:szCs w:val="28"/>
          <w:lang w:val="uk-UA"/>
        </w:rPr>
        <w:t>конкурсу малюнків</w:t>
      </w:r>
      <w:r w:rsidRPr="00170B51">
        <w:rPr>
          <w:bCs/>
          <w:sz w:val="28"/>
          <w:szCs w:val="28"/>
          <w:lang w:val="uk-UA"/>
        </w:rPr>
        <w:t xml:space="preserve"> </w:t>
      </w:r>
      <w:r w:rsidR="00582D2C" w:rsidRPr="00170B51">
        <w:rPr>
          <w:bCs/>
          <w:sz w:val="28"/>
          <w:szCs w:val="28"/>
          <w:lang w:val="uk-UA"/>
        </w:rPr>
        <w:t>у межах обласного соціально-освітнього проєкту «КроВна родина»</w:t>
      </w:r>
      <w:r w:rsidR="00582D2C" w:rsidRPr="00170B51">
        <w:rPr>
          <w:sz w:val="28"/>
          <w:szCs w:val="28"/>
          <w:lang w:val="uk-UA"/>
        </w:rPr>
        <w:t xml:space="preserve"> </w:t>
      </w:r>
      <w:r w:rsidRPr="00170B51">
        <w:rPr>
          <w:sz w:val="28"/>
          <w:szCs w:val="28"/>
          <w:lang w:val="uk-UA"/>
        </w:rPr>
        <w:t xml:space="preserve">(далі – </w:t>
      </w:r>
      <w:r w:rsidR="00582D2C" w:rsidRPr="00170B51">
        <w:rPr>
          <w:sz w:val="28"/>
          <w:szCs w:val="28"/>
          <w:lang w:val="uk-UA"/>
        </w:rPr>
        <w:t>конкурс</w:t>
      </w:r>
      <w:r w:rsidRPr="00170B51">
        <w:rPr>
          <w:sz w:val="28"/>
          <w:szCs w:val="28"/>
          <w:lang w:val="uk-UA"/>
        </w:rPr>
        <w:t>).</w:t>
      </w:r>
    </w:p>
    <w:p w:rsidR="00B74867" w:rsidRPr="00170B51" w:rsidRDefault="00582D2C" w:rsidP="000F5E1D">
      <w:pPr>
        <w:numPr>
          <w:ilvl w:val="1"/>
          <w:numId w:val="1"/>
        </w:numPr>
        <w:tabs>
          <w:tab w:val="clear" w:pos="720"/>
          <w:tab w:val="num" w:pos="0"/>
          <w:tab w:val="left" w:pos="851"/>
        </w:tabs>
        <w:ind w:left="0" w:firstLine="284"/>
        <w:jc w:val="both"/>
        <w:rPr>
          <w:sz w:val="30"/>
          <w:szCs w:val="30"/>
          <w:lang w:val="uk-UA"/>
        </w:rPr>
      </w:pPr>
      <w:r w:rsidRPr="00170B51">
        <w:rPr>
          <w:sz w:val="28"/>
          <w:szCs w:val="28"/>
          <w:lang w:val="uk-UA"/>
        </w:rPr>
        <w:t>Конкурс</w:t>
      </w:r>
      <w:r w:rsidR="00B74867" w:rsidRPr="00170B51">
        <w:rPr>
          <w:sz w:val="28"/>
          <w:szCs w:val="28"/>
          <w:lang w:val="uk-UA"/>
        </w:rPr>
        <w:t xml:space="preserve"> проводиться з метою виявлення та підтримки талановитих дітей та учнівської молоді у сфері образотворчого мистецтва, удосконалення виконавської майстерності учнівської молоді, вихованців і керівників гуртків, творчих об’єднань образотворчого мистецтва закладів загальної середньої, позашкільної освіти області.</w:t>
      </w:r>
    </w:p>
    <w:p w:rsidR="00B74867" w:rsidRPr="00170B51" w:rsidRDefault="00B74867" w:rsidP="000F5E1D">
      <w:pPr>
        <w:numPr>
          <w:ilvl w:val="1"/>
          <w:numId w:val="1"/>
        </w:numPr>
        <w:tabs>
          <w:tab w:val="clear" w:pos="720"/>
          <w:tab w:val="num" w:pos="0"/>
          <w:tab w:val="left" w:pos="851"/>
        </w:tabs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Основними завданнями обласного етапу є:</w:t>
      </w:r>
    </w:p>
    <w:p w:rsidR="00B74867" w:rsidRPr="00170B51" w:rsidRDefault="00B74867" w:rsidP="000F5E1D">
      <w:pPr>
        <w:numPr>
          <w:ilvl w:val="2"/>
          <w:numId w:val="1"/>
        </w:numPr>
        <w:tabs>
          <w:tab w:val="clear" w:pos="900"/>
          <w:tab w:val="num" w:pos="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 xml:space="preserve">виховання патріотизму, любові до України, поваги до </w:t>
      </w:r>
      <w:r w:rsidR="00563284" w:rsidRPr="00170B51">
        <w:rPr>
          <w:sz w:val="28"/>
          <w:szCs w:val="28"/>
          <w:lang w:val="uk-UA"/>
        </w:rPr>
        <w:t>родинних</w:t>
      </w:r>
      <w:r w:rsidRPr="00170B51">
        <w:rPr>
          <w:sz w:val="28"/>
          <w:szCs w:val="28"/>
          <w:lang w:val="uk-UA"/>
        </w:rPr>
        <w:t xml:space="preserve"> цінностей українського народу;</w:t>
      </w:r>
    </w:p>
    <w:p w:rsidR="00553C2D" w:rsidRPr="00170B51" w:rsidRDefault="00553C2D" w:rsidP="00553C2D">
      <w:pPr>
        <w:numPr>
          <w:ilvl w:val="2"/>
          <w:numId w:val="1"/>
        </w:numPr>
        <w:tabs>
          <w:tab w:val="clear" w:pos="90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залучення дітей та учнівської молоді до донорського руху в Україні, зокрема на Сумщині;</w:t>
      </w:r>
    </w:p>
    <w:p w:rsidR="00B74867" w:rsidRPr="00170B51" w:rsidRDefault="00B74867" w:rsidP="000F5E1D">
      <w:pPr>
        <w:numPr>
          <w:ilvl w:val="2"/>
          <w:numId w:val="1"/>
        </w:numPr>
        <w:tabs>
          <w:tab w:val="clear" w:pos="90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збереження та популяризація національної школи образотворчого мистецтва;</w:t>
      </w:r>
    </w:p>
    <w:p w:rsidR="00B74867" w:rsidRPr="00170B51" w:rsidRDefault="00B74867" w:rsidP="000F5E1D">
      <w:pPr>
        <w:numPr>
          <w:ilvl w:val="2"/>
          <w:numId w:val="1"/>
        </w:numPr>
        <w:tabs>
          <w:tab w:val="clear" w:pos="90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сприяння подальшому розвитку обдарувань</w:t>
      </w:r>
      <w:r w:rsidR="00563284" w:rsidRPr="00170B51">
        <w:rPr>
          <w:sz w:val="28"/>
          <w:szCs w:val="28"/>
          <w:lang w:val="uk-UA"/>
        </w:rPr>
        <w:t xml:space="preserve"> дітей та учнівської молоді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numPr>
          <w:ilvl w:val="2"/>
          <w:numId w:val="1"/>
        </w:numPr>
        <w:tabs>
          <w:tab w:val="clear" w:pos="90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створення умов для організованого змістовного дозвілля дітей та учнівської молоді, розвиток професійних зв’язків між творчими об’єднаннями образотворчого мистецтва закладів загальної середньої, позашкільної освіти області;</w:t>
      </w:r>
    </w:p>
    <w:p w:rsidR="00B74867" w:rsidRPr="00170B51" w:rsidRDefault="00B74867" w:rsidP="000F5E1D">
      <w:pPr>
        <w:numPr>
          <w:ilvl w:val="2"/>
          <w:numId w:val="1"/>
        </w:numPr>
        <w:tabs>
          <w:tab w:val="clear" w:pos="900"/>
          <w:tab w:val="left" w:pos="209"/>
          <w:tab w:val="left" w:pos="851"/>
          <w:tab w:val="left" w:pos="993"/>
        </w:tabs>
        <w:ind w:left="-33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сприяння участі переможців у всеукраїнських, міжнародних мистецьких</w:t>
      </w:r>
      <w:r w:rsidR="00563284" w:rsidRPr="00170B51">
        <w:rPr>
          <w:sz w:val="28"/>
          <w:szCs w:val="28"/>
          <w:lang w:val="uk-UA"/>
        </w:rPr>
        <w:t>, волонтерських</w:t>
      </w:r>
      <w:r w:rsidRPr="00170B51">
        <w:rPr>
          <w:sz w:val="28"/>
          <w:szCs w:val="28"/>
          <w:lang w:val="uk-UA"/>
        </w:rPr>
        <w:t xml:space="preserve"> заходах.</w:t>
      </w:r>
    </w:p>
    <w:p w:rsidR="00B74867" w:rsidRPr="00170B51" w:rsidRDefault="00B74867" w:rsidP="00B74867">
      <w:pPr>
        <w:tabs>
          <w:tab w:val="num" w:pos="600"/>
        </w:tabs>
        <w:jc w:val="both"/>
        <w:rPr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sz w:val="28"/>
          <w:szCs w:val="28"/>
          <w:lang w:val="uk-UA"/>
        </w:rPr>
      </w:pPr>
      <w:r w:rsidRPr="00170B51">
        <w:rPr>
          <w:b/>
          <w:bCs/>
          <w:sz w:val="28"/>
          <w:szCs w:val="28"/>
          <w:lang w:val="uk-UA"/>
        </w:rPr>
        <w:t>2. Організатори і журі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b/>
          <w:bCs/>
          <w:caps/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2.1.</w:t>
      </w:r>
      <w:r w:rsidRPr="00170B51">
        <w:rPr>
          <w:sz w:val="28"/>
          <w:szCs w:val="28"/>
          <w:lang w:val="uk-UA"/>
        </w:rPr>
        <w:tab/>
        <w:t xml:space="preserve">Організація </w:t>
      </w:r>
      <w:r w:rsidR="00563284" w:rsidRPr="00170B51">
        <w:rPr>
          <w:sz w:val="28"/>
          <w:szCs w:val="28"/>
          <w:lang w:val="uk-UA"/>
        </w:rPr>
        <w:t>конкурсу</w:t>
      </w:r>
      <w:r w:rsidRPr="00170B51">
        <w:rPr>
          <w:sz w:val="28"/>
          <w:szCs w:val="28"/>
          <w:lang w:val="uk-UA"/>
        </w:rPr>
        <w:t xml:space="preserve"> забезпечується Департаментом освіти і науки Сумської облдержадміністрації, комунальним закладом Сумської обласної ради – Сумський обласний центр позашкільної освіти та роботи з талановитою молоддю (далі – ОЦПО та РТМ), художньо-естетичним відділом ОЦПО та РТМ.</w:t>
      </w:r>
    </w:p>
    <w:p w:rsidR="00B74867" w:rsidRPr="00170B51" w:rsidRDefault="00B74867" w:rsidP="000F5E1D">
      <w:pPr>
        <w:numPr>
          <w:ilvl w:val="1"/>
          <w:numId w:val="4"/>
        </w:numPr>
        <w:tabs>
          <w:tab w:val="left" w:pos="993"/>
        </w:tabs>
        <w:ind w:hanging="1156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Організатори</w:t>
      </w:r>
      <w:r w:rsidR="00563284" w:rsidRPr="00170B51">
        <w:rPr>
          <w:sz w:val="28"/>
          <w:szCs w:val="28"/>
          <w:lang w:val="uk-UA"/>
        </w:rPr>
        <w:t xml:space="preserve"> конкурсу</w:t>
      </w:r>
      <w:r w:rsidRPr="00170B51">
        <w:rPr>
          <w:sz w:val="28"/>
          <w:szCs w:val="28"/>
          <w:lang w:val="uk-UA"/>
        </w:rPr>
        <w:t xml:space="preserve"> здійснюють:</w:t>
      </w:r>
    </w:p>
    <w:p w:rsidR="00B74867" w:rsidRPr="00170B51" w:rsidRDefault="00B74867" w:rsidP="000F5E1D">
      <w:pPr>
        <w:numPr>
          <w:ilvl w:val="2"/>
          <w:numId w:val="3"/>
        </w:numPr>
        <w:tabs>
          <w:tab w:val="left" w:pos="993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організаційну роботу щодо проведення</w:t>
      </w:r>
      <w:r w:rsidR="00563284" w:rsidRPr="00170B51">
        <w:rPr>
          <w:sz w:val="28"/>
          <w:szCs w:val="28"/>
          <w:lang w:val="uk-UA"/>
        </w:rPr>
        <w:t xml:space="preserve"> конкурсу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numPr>
          <w:ilvl w:val="2"/>
          <w:numId w:val="3"/>
        </w:numPr>
        <w:tabs>
          <w:tab w:val="left" w:pos="993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 xml:space="preserve">оформлення документації щодо проведення та підбиття підсумків </w:t>
      </w:r>
      <w:r w:rsidR="00563284" w:rsidRPr="00170B51">
        <w:rPr>
          <w:sz w:val="28"/>
          <w:szCs w:val="28"/>
          <w:lang w:val="uk-UA"/>
        </w:rPr>
        <w:t>конкурсу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numPr>
          <w:ilvl w:val="2"/>
          <w:numId w:val="3"/>
        </w:numPr>
        <w:tabs>
          <w:tab w:val="left" w:pos="993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визначення тематики конкурсних робіт за віковими групами</w:t>
      </w:r>
      <w:r w:rsidR="00553C2D">
        <w:rPr>
          <w:sz w:val="28"/>
          <w:szCs w:val="28"/>
          <w:lang w:val="uk-UA"/>
        </w:rPr>
        <w:t xml:space="preserve"> та рівнями виконавської майстерності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numPr>
          <w:ilvl w:val="2"/>
          <w:numId w:val="3"/>
        </w:numPr>
        <w:tabs>
          <w:tab w:val="clear" w:pos="1440"/>
          <w:tab w:val="left" w:pos="993"/>
          <w:tab w:val="left" w:pos="1419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 xml:space="preserve">висвітлення результатів </w:t>
      </w:r>
      <w:r w:rsidR="00563284" w:rsidRPr="00170B51">
        <w:rPr>
          <w:sz w:val="28"/>
          <w:szCs w:val="28"/>
          <w:lang w:val="uk-UA"/>
        </w:rPr>
        <w:t>конкурсу</w:t>
      </w:r>
      <w:r w:rsidRPr="00170B51">
        <w:rPr>
          <w:sz w:val="28"/>
          <w:szCs w:val="28"/>
          <w:lang w:val="uk-UA"/>
        </w:rPr>
        <w:t xml:space="preserve"> в засобах масової інформації.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2.3.</w:t>
      </w:r>
      <w:r w:rsidRPr="00170B51">
        <w:rPr>
          <w:sz w:val="28"/>
          <w:szCs w:val="28"/>
          <w:lang w:val="uk-UA"/>
        </w:rPr>
        <w:tab/>
        <w:t xml:space="preserve">До складу журі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 xml:space="preserve">можуть входити педагогічні працівники, які мають значний досвід практичної та профільної діяльності в системі освіти, культури, володіють умінням експертної оцінки нормативних і методичних матеріалів, фахівці відповідного профілю з числа науково-педагогічних працівників академічних, </w:t>
      </w:r>
      <w:r w:rsidR="00982405">
        <w:rPr>
          <w:sz w:val="28"/>
          <w:szCs w:val="28"/>
          <w:lang w:val="uk-UA"/>
        </w:rPr>
        <w:t xml:space="preserve">мистецьких, </w:t>
      </w:r>
      <w:r w:rsidRPr="00170B51">
        <w:rPr>
          <w:sz w:val="28"/>
          <w:szCs w:val="28"/>
          <w:lang w:val="uk-UA"/>
        </w:rPr>
        <w:t xml:space="preserve">наукових установ та організацій, представники організаторів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>(за згодою).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lastRenderedPageBreak/>
        <w:t>2.4.</w:t>
      </w:r>
      <w:r w:rsidRPr="00170B51">
        <w:rPr>
          <w:sz w:val="28"/>
          <w:szCs w:val="28"/>
          <w:lang w:val="uk-UA"/>
        </w:rPr>
        <w:tab/>
        <w:t xml:space="preserve">Персональний склад журі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>затверджується наказом ОЦПО та РТМ.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2.5.</w:t>
      </w:r>
      <w:r w:rsidRPr="00170B51">
        <w:rPr>
          <w:sz w:val="28"/>
          <w:szCs w:val="28"/>
          <w:lang w:val="uk-UA"/>
        </w:rPr>
        <w:tab/>
        <w:t xml:space="preserve">До складу журі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 xml:space="preserve">не можуть входити особи, які є учасниками обласного етапу, керівниками творчих об’єднань, вихованці яких беруть участь у </w:t>
      </w:r>
      <w:r w:rsidR="00563284" w:rsidRPr="00170B51">
        <w:rPr>
          <w:sz w:val="28"/>
          <w:szCs w:val="28"/>
          <w:lang w:val="uk-UA"/>
        </w:rPr>
        <w:t>конкурсу</w:t>
      </w:r>
      <w:r w:rsidRPr="00170B51">
        <w:rPr>
          <w:sz w:val="28"/>
          <w:szCs w:val="28"/>
          <w:lang w:val="uk-UA"/>
        </w:rPr>
        <w:t>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2.6.</w:t>
      </w:r>
      <w:r w:rsidRPr="00170B51">
        <w:rPr>
          <w:sz w:val="28"/>
          <w:szCs w:val="28"/>
          <w:lang w:val="uk-UA"/>
        </w:rPr>
        <w:tab/>
        <w:t xml:space="preserve">Журі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>очолює голова.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2.7.</w:t>
      </w:r>
      <w:r w:rsidRPr="00170B51">
        <w:rPr>
          <w:sz w:val="28"/>
          <w:szCs w:val="28"/>
          <w:lang w:val="uk-UA"/>
        </w:rPr>
        <w:tab/>
        <w:t>До повноважень журі належить:</w:t>
      </w:r>
    </w:p>
    <w:p w:rsidR="00B74867" w:rsidRPr="00170B51" w:rsidRDefault="00B74867" w:rsidP="000F5E1D">
      <w:pPr>
        <w:numPr>
          <w:ilvl w:val="2"/>
          <w:numId w:val="5"/>
        </w:numPr>
        <w:tabs>
          <w:tab w:val="clear" w:pos="720"/>
          <w:tab w:val="num" w:pos="-44"/>
          <w:tab w:val="left" w:pos="993"/>
          <w:tab w:val="left" w:pos="1419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оцінювання</w:t>
      </w:r>
      <w:r w:rsidR="00563284" w:rsidRPr="00170B51">
        <w:rPr>
          <w:sz w:val="28"/>
          <w:szCs w:val="28"/>
          <w:lang w:val="uk-UA"/>
        </w:rPr>
        <w:t xml:space="preserve"> </w:t>
      </w:r>
      <w:r w:rsidRPr="00170B51">
        <w:rPr>
          <w:sz w:val="28"/>
          <w:szCs w:val="28"/>
          <w:lang w:val="uk-UA"/>
        </w:rPr>
        <w:t xml:space="preserve">конкурсних робіт, представлених на </w:t>
      </w:r>
      <w:r w:rsidR="00563284" w:rsidRPr="00170B51">
        <w:rPr>
          <w:sz w:val="28"/>
          <w:szCs w:val="28"/>
          <w:lang w:val="uk-UA"/>
        </w:rPr>
        <w:t>конкурс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numPr>
          <w:ilvl w:val="2"/>
          <w:numId w:val="5"/>
        </w:numPr>
        <w:tabs>
          <w:tab w:val="clear" w:pos="720"/>
          <w:tab w:val="num" w:pos="-44"/>
          <w:tab w:val="left" w:pos="993"/>
          <w:tab w:val="left" w:pos="1419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визначення переможців;</w:t>
      </w:r>
    </w:p>
    <w:p w:rsidR="00B74867" w:rsidRPr="00170B51" w:rsidRDefault="00B74867" w:rsidP="000F5E1D">
      <w:pPr>
        <w:numPr>
          <w:ilvl w:val="2"/>
          <w:numId w:val="5"/>
        </w:numPr>
        <w:tabs>
          <w:tab w:val="clear" w:pos="720"/>
          <w:tab w:val="num" w:pos="-44"/>
          <w:tab w:val="left" w:pos="993"/>
          <w:tab w:val="left" w:pos="1419"/>
        </w:tabs>
        <w:ind w:left="-11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 xml:space="preserve">проведення обговорення за підсумками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>з керівниками колективів.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2.8.</w:t>
      </w:r>
      <w:r w:rsidRPr="00170B51">
        <w:rPr>
          <w:sz w:val="28"/>
          <w:szCs w:val="28"/>
          <w:lang w:val="uk-UA"/>
        </w:rPr>
        <w:tab/>
        <w:t xml:space="preserve">Підбиття підсумків </w:t>
      </w:r>
      <w:r w:rsidR="00563284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>оформляється протоколом журі.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2.9.</w:t>
      </w:r>
      <w:r w:rsidRPr="00170B51">
        <w:rPr>
          <w:sz w:val="28"/>
          <w:szCs w:val="28"/>
          <w:lang w:val="uk-UA"/>
        </w:rPr>
        <w:tab/>
        <w:t>За рішенням журі конкурсанти можуть нагороджуватися спеціальними дипломами.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2.10.</w:t>
      </w:r>
      <w:r w:rsidRPr="00170B51">
        <w:rPr>
          <w:sz w:val="28"/>
          <w:szCs w:val="28"/>
          <w:lang w:val="uk-UA"/>
        </w:rPr>
        <w:tab/>
        <w:t>Журі залишає за собою право не присуджувати місця в будь-яких номінаціях, рівнях виконавської майстерності, вікових групах, якщо рівень виконавської майстерності конкурсанта не відповідає критеріям.</w:t>
      </w:r>
    </w:p>
    <w:p w:rsidR="00B74867" w:rsidRPr="00170B51" w:rsidRDefault="00B74867" w:rsidP="000F5E1D">
      <w:pPr>
        <w:tabs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2.11.</w:t>
      </w:r>
      <w:r w:rsidRPr="00170B51">
        <w:rPr>
          <w:sz w:val="28"/>
          <w:szCs w:val="28"/>
          <w:lang w:val="uk-UA"/>
        </w:rPr>
        <w:tab/>
        <w:t xml:space="preserve">Журі може порушити клопотання щодо нагородження керівників творчих об’єднань, колективів за формування позитивного іміджу позашкілля, активну </w:t>
      </w:r>
      <w:r w:rsidR="00170B51" w:rsidRPr="00170B51">
        <w:rPr>
          <w:sz w:val="28"/>
          <w:szCs w:val="28"/>
          <w:lang w:val="uk-UA"/>
        </w:rPr>
        <w:t xml:space="preserve">громадянську </w:t>
      </w:r>
      <w:r w:rsidRPr="00170B51">
        <w:rPr>
          <w:sz w:val="28"/>
          <w:szCs w:val="28"/>
          <w:lang w:val="uk-UA"/>
        </w:rPr>
        <w:t>позицію, високий професійний рівень тощо.</w:t>
      </w: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t xml:space="preserve">3. </w:t>
      </w:r>
      <w:r w:rsidRPr="00170B51">
        <w:rPr>
          <w:b/>
          <w:bCs/>
          <w:sz w:val="28"/>
          <w:szCs w:val="28"/>
          <w:lang w:val="uk-UA"/>
        </w:rPr>
        <w:t>Порядок і терміни проведення</w:t>
      </w:r>
    </w:p>
    <w:p w:rsidR="00B74867" w:rsidRPr="00170B51" w:rsidRDefault="00B74867" w:rsidP="000F5E1D">
      <w:pPr>
        <w:tabs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3.1.</w:t>
      </w:r>
      <w:r w:rsidRPr="00170B51">
        <w:rPr>
          <w:sz w:val="28"/>
          <w:szCs w:val="28"/>
          <w:lang w:val="uk-UA"/>
        </w:rPr>
        <w:tab/>
      </w:r>
      <w:r w:rsidR="00170B51" w:rsidRPr="00170B51">
        <w:rPr>
          <w:sz w:val="28"/>
          <w:szCs w:val="28"/>
          <w:lang w:val="uk-UA"/>
        </w:rPr>
        <w:t>Конкурс</w:t>
      </w:r>
      <w:r w:rsidRPr="00170B51">
        <w:rPr>
          <w:bCs/>
          <w:sz w:val="28"/>
          <w:szCs w:val="28"/>
          <w:lang w:val="uk-UA"/>
        </w:rPr>
        <w:t xml:space="preserve"> проводиться поетапно:</w:t>
      </w:r>
    </w:p>
    <w:p w:rsidR="00B74867" w:rsidRPr="00170B51" w:rsidRDefault="00B74867" w:rsidP="000F5E1D">
      <w:pPr>
        <w:numPr>
          <w:ilvl w:val="0"/>
          <w:numId w:val="2"/>
        </w:numPr>
        <w:tabs>
          <w:tab w:val="left" w:pos="567"/>
          <w:tab w:val="left" w:pos="1023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I етап (</w:t>
      </w:r>
      <w:r w:rsidR="00170B51" w:rsidRPr="00170B51">
        <w:rPr>
          <w:sz w:val="28"/>
          <w:szCs w:val="28"/>
          <w:lang w:val="uk-UA"/>
        </w:rPr>
        <w:t>у межах територіальних громад</w:t>
      </w:r>
      <w:r w:rsidRPr="00170B51">
        <w:rPr>
          <w:sz w:val="28"/>
          <w:szCs w:val="28"/>
          <w:lang w:val="uk-UA"/>
        </w:rPr>
        <w:t xml:space="preserve">) проводиться не раніше ніж за </w:t>
      </w:r>
      <w:r w:rsidR="00170B51" w:rsidRPr="00170B51">
        <w:rPr>
          <w:sz w:val="28"/>
          <w:szCs w:val="28"/>
          <w:lang w:val="uk-UA"/>
        </w:rPr>
        <w:t>шість</w:t>
      </w:r>
      <w:r w:rsidRPr="00170B51">
        <w:rPr>
          <w:sz w:val="28"/>
          <w:szCs w:val="28"/>
          <w:lang w:val="uk-UA"/>
        </w:rPr>
        <w:t xml:space="preserve"> місяців до проведення ІІ етапу</w:t>
      </w:r>
      <w:r w:rsidR="00170B51" w:rsidRPr="00170B51">
        <w:rPr>
          <w:sz w:val="28"/>
          <w:szCs w:val="28"/>
          <w:lang w:val="uk-UA"/>
        </w:rPr>
        <w:t xml:space="preserve"> конкурсу</w:t>
      </w:r>
      <w:r w:rsidRPr="00170B51">
        <w:rPr>
          <w:sz w:val="28"/>
          <w:szCs w:val="28"/>
          <w:lang w:val="uk-UA"/>
        </w:rPr>
        <w:t>;</w:t>
      </w:r>
    </w:p>
    <w:p w:rsidR="00B74867" w:rsidRPr="00170B51" w:rsidRDefault="00B74867" w:rsidP="000F5E1D">
      <w:pPr>
        <w:tabs>
          <w:tab w:val="left" w:pos="567"/>
          <w:tab w:val="left" w:pos="1023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-</w:t>
      </w:r>
      <w:r w:rsidRPr="00170B51">
        <w:rPr>
          <w:sz w:val="28"/>
          <w:szCs w:val="28"/>
          <w:lang w:val="uk-UA"/>
        </w:rPr>
        <w:tab/>
        <w:t>ІІ етап (обласний) – проводиться згідно з планами-циклограмами.</w:t>
      </w:r>
    </w:p>
    <w:p w:rsidR="00B74867" w:rsidRPr="00170B51" w:rsidRDefault="000F5E1D" w:rsidP="000F5E1D">
      <w:pPr>
        <w:tabs>
          <w:tab w:val="left" w:pos="567"/>
          <w:tab w:val="left" w:pos="993"/>
          <w:tab w:val="left" w:pos="1430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ab/>
      </w:r>
      <w:r w:rsidR="00B74867" w:rsidRPr="00170B51">
        <w:rPr>
          <w:sz w:val="28"/>
          <w:szCs w:val="28"/>
          <w:lang w:val="uk-UA"/>
        </w:rPr>
        <w:t xml:space="preserve">Строки та місце проведення І етапу </w:t>
      </w:r>
      <w:r w:rsidR="00170B51" w:rsidRPr="00170B51">
        <w:rPr>
          <w:sz w:val="28"/>
          <w:szCs w:val="28"/>
          <w:lang w:val="uk-UA"/>
        </w:rPr>
        <w:t xml:space="preserve">конкурсу </w:t>
      </w:r>
      <w:r w:rsidR="00B74867" w:rsidRPr="00170B51">
        <w:rPr>
          <w:sz w:val="28"/>
          <w:szCs w:val="28"/>
          <w:lang w:val="uk-UA"/>
        </w:rPr>
        <w:t xml:space="preserve">визначаються наказом </w:t>
      </w:r>
      <w:r w:rsidR="00170B51" w:rsidRPr="00170B51">
        <w:rPr>
          <w:sz w:val="28"/>
          <w:szCs w:val="28"/>
          <w:lang w:val="uk-UA"/>
        </w:rPr>
        <w:t>місцевих органів управління освітою</w:t>
      </w:r>
      <w:r w:rsidR="00B74867" w:rsidRPr="00170B51">
        <w:rPr>
          <w:sz w:val="28"/>
          <w:szCs w:val="28"/>
          <w:lang w:val="uk-UA"/>
        </w:rPr>
        <w:t>.</w:t>
      </w:r>
    </w:p>
    <w:p w:rsidR="00B74867" w:rsidRPr="00170B51" w:rsidRDefault="00B74867" w:rsidP="000F5E1D">
      <w:pPr>
        <w:pStyle w:val="2"/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3.3.</w:t>
      </w:r>
      <w:r w:rsidR="000F5E1D">
        <w:rPr>
          <w:sz w:val="28"/>
          <w:szCs w:val="28"/>
          <w:lang w:val="uk-UA"/>
        </w:rPr>
        <w:tab/>
      </w:r>
      <w:r w:rsidRPr="00170B51">
        <w:rPr>
          <w:sz w:val="28"/>
          <w:szCs w:val="28"/>
          <w:lang w:val="uk-UA"/>
        </w:rPr>
        <w:t xml:space="preserve">Строки та місце проведення </w:t>
      </w:r>
      <w:r w:rsidR="00170B51" w:rsidRPr="00170B51">
        <w:rPr>
          <w:sz w:val="28"/>
          <w:szCs w:val="28"/>
          <w:lang w:val="uk-UA"/>
        </w:rPr>
        <w:t>конкурсу</w:t>
      </w:r>
      <w:r w:rsidRPr="00170B51">
        <w:rPr>
          <w:sz w:val="28"/>
          <w:szCs w:val="28"/>
          <w:lang w:val="uk-UA"/>
        </w:rPr>
        <w:t xml:space="preserve"> визначаються наказ</w:t>
      </w:r>
      <w:r w:rsidR="00170B51" w:rsidRPr="00170B51">
        <w:rPr>
          <w:sz w:val="28"/>
          <w:szCs w:val="28"/>
          <w:lang w:val="uk-UA"/>
        </w:rPr>
        <w:t>ами</w:t>
      </w:r>
      <w:r w:rsidRPr="00170B51">
        <w:rPr>
          <w:sz w:val="28"/>
          <w:szCs w:val="28"/>
          <w:lang w:val="uk-UA"/>
        </w:rPr>
        <w:t xml:space="preserve"> Департаменту освіти і науки Сумської облдержадміністрації, ОЦПО та РТМ.</w:t>
      </w:r>
    </w:p>
    <w:p w:rsidR="00B74867" w:rsidRPr="00170B51" w:rsidRDefault="00B74867" w:rsidP="000F5E1D">
      <w:pPr>
        <w:pStyle w:val="2"/>
        <w:tabs>
          <w:tab w:val="left" w:pos="993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3.4.</w:t>
      </w:r>
      <w:r w:rsidRPr="00170B51">
        <w:rPr>
          <w:sz w:val="28"/>
          <w:szCs w:val="28"/>
          <w:lang w:val="uk-UA"/>
        </w:rPr>
        <w:tab/>
        <w:t xml:space="preserve">Заявки на участь подаються </w:t>
      </w:r>
      <w:r w:rsidR="00553C2D">
        <w:rPr>
          <w:bCs/>
          <w:sz w:val="28"/>
          <w:szCs w:val="28"/>
          <w:lang w:val="uk-UA"/>
        </w:rPr>
        <w:t xml:space="preserve">у електронному варіанті </w:t>
      </w:r>
      <w:r w:rsidR="00553C2D">
        <w:rPr>
          <w:bCs/>
          <w:sz w:val="28"/>
          <w:szCs w:val="28"/>
          <w:lang w:val="en-US"/>
        </w:rPr>
        <w:t>Word</w:t>
      </w:r>
      <w:r w:rsidR="00553C2D" w:rsidRPr="00C95412">
        <w:rPr>
          <w:bCs/>
          <w:sz w:val="28"/>
          <w:szCs w:val="28"/>
        </w:rPr>
        <w:t xml:space="preserve"> </w:t>
      </w:r>
      <w:r w:rsidR="00553C2D">
        <w:rPr>
          <w:bCs/>
          <w:sz w:val="28"/>
          <w:szCs w:val="28"/>
          <w:lang w:val="uk-UA"/>
        </w:rPr>
        <w:t xml:space="preserve">(додаток) </w:t>
      </w:r>
      <w:r w:rsidRPr="00170B51">
        <w:rPr>
          <w:sz w:val="28"/>
          <w:szCs w:val="28"/>
          <w:lang w:val="uk-UA"/>
        </w:rPr>
        <w:t xml:space="preserve">за 15 діб до терміну проведення обласного етапу </w:t>
      </w:r>
      <w:r w:rsidR="00170B51" w:rsidRPr="00170B51">
        <w:rPr>
          <w:sz w:val="28"/>
          <w:szCs w:val="28"/>
          <w:lang w:val="uk-UA"/>
        </w:rPr>
        <w:t xml:space="preserve">конкурсу </w:t>
      </w:r>
      <w:r w:rsidRPr="00170B51">
        <w:rPr>
          <w:sz w:val="28"/>
          <w:szCs w:val="28"/>
          <w:lang w:val="uk-UA"/>
        </w:rPr>
        <w:t xml:space="preserve">на </w:t>
      </w:r>
      <w:r w:rsidRPr="00170B51">
        <w:rPr>
          <w:snapToGrid w:val="0"/>
          <w:sz w:val="28"/>
          <w:szCs w:val="28"/>
          <w:lang w:val="uk-UA"/>
        </w:rPr>
        <w:t>E-mail</w:t>
      </w:r>
      <w:r w:rsidRPr="00170B51">
        <w:rPr>
          <w:sz w:val="28"/>
          <w:szCs w:val="28"/>
          <w:lang w:val="uk-UA"/>
        </w:rPr>
        <w:t xml:space="preserve"> художньо-естетичного відділу</w:t>
      </w:r>
      <w:r w:rsidR="00170B51" w:rsidRPr="00170B51">
        <w:rPr>
          <w:sz w:val="28"/>
          <w:szCs w:val="28"/>
          <w:lang w:val="uk-UA"/>
        </w:rPr>
        <w:t xml:space="preserve"> </w:t>
      </w:r>
      <w:r w:rsidRPr="00170B51">
        <w:rPr>
          <w:sz w:val="28"/>
          <w:szCs w:val="28"/>
          <w:lang w:val="uk-UA"/>
        </w:rPr>
        <w:t>ОЦПО та РТМ</w:t>
      </w:r>
      <w:r w:rsidRPr="00170B51">
        <w:rPr>
          <w:snapToGrid w:val="0"/>
          <w:sz w:val="28"/>
          <w:szCs w:val="28"/>
          <w:lang w:val="uk-UA"/>
        </w:rPr>
        <w:t>:</w:t>
      </w:r>
      <w:hyperlink r:id="rId7" w:history="1">
        <w:r w:rsidRPr="00170B51">
          <w:rPr>
            <w:rStyle w:val="a3"/>
            <w:snapToGrid w:val="0"/>
            <w:sz w:val="28"/>
            <w:szCs w:val="28"/>
            <w:lang w:val="uk-UA"/>
          </w:rPr>
          <w:t>center-estet@ukr.net</w:t>
        </w:r>
      </w:hyperlink>
      <w:r w:rsidRPr="00170B51">
        <w:rPr>
          <w:sz w:val="28"/>
          <w:szCs w:val="28"/>
          <w:lang w:val="uk-UA"/>
        </w:rPr>
        <w:t>.</w:t>
      </w:r>
    </w:p>
    <w:p w:rsidR="00B74867" w:rsidRPr="00170B51" w:rsidRDefault="00B74867" w:rsidP="000F5E1D">
      <w:pPr>
        <w:pStyle w:val="2"/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3.5.</w:t>
      </w:r>
      <w:r w:rsidRPr="00170B51">
        <w:rPr>
          <w:sz w:val="28"/>
          <w:szCs w:val="28"/>
          <w:lang w:val="uk-UA"/>
        </w:rPr>
        <w:tab/>
        <w:t>До оргкомітету разом із заявкою подається наказ про підсумки проведення І етапу</w:t>
      </w:r>
      <w:r w:rsidR="00170B51" w:rsidRPr="00170B51">
        <w:rPr>
          <w:sz w:val="28"/>
          <w:szCs w:val="28"/>
          <w:lang w:val="uk-UA"/>
        </w:rPr>
        <w:t xml:space="preserve"> конкурсу</w:t>
      </w:r>
      <w:r w:rsidRPr="00170B51">
        <w:rPr>
          <w:sz w:val="28"/>
          <w:szCs w:val="28"/>
          <w:lang w:val="uk-UA"/>
        </w:rPr>
        <w:t xml:space="preserve">, із зазначенням переможця, який має представляти </w:t>
      </w:r>
      <w:r w:rsidR="00170B51" w:rsidRPr="00170B51">
        <w:rPr>
          <w:sz w:val="28"/>
          <w:szCs w:val="28"/>
          <w:lang w:val="uk-UA"/>
        </w:rPr>
        <w:t>територіальну громаду на обласному етапі конкурсу</w:t>
      </w:r>
      <w:r w:rsidRPr="00170B51">
        <w:rPr>
          <w:sz w:val="28"/>
          <w:szCs w:val="28"/>
          <w:lang w:val="uk-UA"/>
        </w:rPr>
        <w:t>.</w:t>
      </w: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t xml:space="preserve">4. </w:t>
      </w:r>
      <w:r w:rsidRPr="00170B51">
        <w:rPr>
          <w:b/>
          <w:bCs/>
          <w:sz w:val="28"/>
          <w:szCs w:val="28"/>
          <w:lang w:val="uk-UA"/>
        </w:rPr>
        <w:t xml:space="preserve">Учасники </w:t>
      </w:r>
    </w:p>
    <w:p w:rsidR="00B74867" w:rsidRPr="00170B51" w:rsidRDefault="00B74867" w:rsidP="000F5E1D">
      <w:pPr>
        <w:pStyle w:val="3"/>
        <w:tabs>
          <w:tab w:val="left" w:pos="567"/>
        </w:tabs>
        <w:spacing w:after="0"/>
        <w:ind w:left="0"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4.1.</w:t>
      </w:r>
      <w:r w:rsidRPr="00170B51">
        <w:rPr>
          <w:sz w:val="28"/>
          <w:szCs w:val="28"/>
          <w:lang w:val="uk-UA"/>
        </w:rPr>
        <w:tab/>
      </w:r>
      <w:r w:rsidR="00982405">
        <w:rPr>
          <w:sz w:val="28"/>
          <w:szCs w:val="28"/>
          <w:lang w:val="uk-UA"/>
        </w:rPr>
        <w:t xml:space="preserve">У обласному етапі конкурсу </w:t>
      </w:r>
      <w:r w:rsidR="00982405" w:rsidRPr="008324E0">
        <w:rPr>
          <w:sz w:val="28"/>
          <w:szCs w:val="28"/>
          <w:lang w:val="uk-UA"/>
        </w:rPr>
        <w:t xml:space="preserve">беруть участь </w:t>
      </w:r>
      <w:r w:rsidR="00982405">
        <w:rPr>
          <w:sz w:val="28"/>
          <w:szCs w:val="28"/>
          <w:lang w:val="uk-UA"/>
        </w:rPr>
        <w:t>учні</w:t>
      </w:r>
      <w:r w:rsidR="00982405" w:rsidRPr="00101EFA">
        <w:rPr>
          <w:sz w:val="28"/>
          <w:szCs w:val="28"/>
          <w:lang w:val="uk-UA"/>
        </w:rPr>
        <w:t>, вихованці творчих об’єднань образотворчого мистецтва закладів загально</w:t>
      </w:r>
      <w:r w:rsidR="00982405">
        <w:rPr>
          <w:sz w:val="28"/>
          <w:szCs w:val="28"/>
          <w:lang w:val="uk-UA"/>
        </w:rPr>
        <w:t xml:space="preserve">ї середньої, </w:t>
      </w:r>
      <w:r w:rsidR="00982405" w:rsidRPr="00101EFA">
        <w:rPr>
          <w:sz w:val="28"/>
          <w:szCs w:val="28"/>
          <w:lang w:val="uk-UA"/>
        </w:rPr>
        <w:t>позашкільн</w:t>
      </w:r>
      <w:r w:rsidR="00982405">
        <w:rPr>
          <w:sz w:val="28"/>
          <w:szCs w:val="28"/>
          <w:lang w:val="uk-UA"/>
        </w:rPr>
        <w:t>ої</w:t>
      </w:r>
      <w:r w:rsidR="00982405" w:rsidRPr="00101EFA">
        <w:rPr>
          <w:sz w:val="28"/>
          <w:szCs w:val="28"/>
          <w:lang w:val="uk-UA"/>
        </w:rPr>
        <w:t xml:space="preserve"> </w:t>
      </w:r>
      <w:r w:rsidR="00982405">
        <w:rPr>
          <w:sz w:val="28"/>
          <w:szCs w:val="28"/>
          <w:lang w:val="uk-UA"/>
        </w:rPr>
        <w:t>о</w:t>
      </w:r>
      <w:r w:rsidR="00982405" w:rsidRPr="00101EFA">
        <w:rPr>
          <w:sz w:val="28"/>
          <w:szCs w:val="28"/>
          <w:lang w:val="uk-UA"/>
        </w:rPr>
        <w:t>світ</w:t>
      </w:r>
      <w:r w:rsidR="00982405">
        <w:rPr>
          <w:sz w:val="28"/>
          <w:szCs w:val="28"/>
          <w:lang w:val="uk-UA"/>
        </w:rPr>
        <w:t>и</w:t>
      </w:r>
      <w:r w:rsidRPr="00170B51">
        <w:rPr>
          <w:sz w:val="28"/>
          <w:szCs w:val="28"/>
          <w:lang w:val="uk-UA"/>
        </w:rPr>
        <w:t>, які є переможцями І етапу</w:t>
      </w:r>
      <w:r w:rsidR="00170B51">
        <w:rPr>
          <w:sz w:val="28"/>
          <w:szCs w:val="28"/>
          <w:lang w:val="uk-UA"/>
        </w:rPr>
        <w:t xml:space="preserve"> </w:t>
      </w:r>
      <w:r w:rsidRPr="00170B51">
        <w:rPr>
          <w:sz w:val="28"/>
          <w:szCs w:val="28"/>
          <w:lang w:val="uk-UA"/>
        </w:rPr>
        <w:t>у таких вікових групах:</w:t>
      </w:r>
    </w:p>
    <w:p w:rsidR="00B74867" w:rsidRPr="00170B51" w:rsidRDefault="00B74867" w:rsidP="000F5E1D">
      <w:pPr>
        <w:tabs>
          <w:tab w:val="left" w:pos="567"/>
          <w:tab w:val="left" w:pos="1134"/>
          <w:tab w:val="left" w:pos="1560"/>
          <w:tab w:val="left" w:pos="2475"/>
          <w:tab w:val="left" w:pos="2977"/>
        </w:tabs>
        <w:ind w:left="682" w:hanging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4.1.1.</w:t>
      </w:r>
      <w:r w:rsidRPr="00170B51">
        <w:rPr>
          <w:sz w:val="30"/>
          <w:szCs w:val="30"/>
          <w:lang w:val="uk-UA"/>
        </w:rPr>
        <w:tab/>
      </w:r>
      <w:r w:rsidRPr="00170B51">
        <w:rPr>
          <w:sz w:val="28"/>
          <w:szCs w:val="28"/>
          <w:lang w:val="uk-UA"/>
        </w:rPr>
        <w:t>молодша –</w:t>
      </w:r>
      <w:r w:rsidRPr="00170B51">
        <w:rPr>
          <w:sz w:val="28"/>
          <w:szCs w:val="28"/>
          <w:lang w:val="uk-UA"/>
        </w:rPr>
        <w:tab/>
        <w:t>діти від 7 до 10 років (включно);</w:t>
      </w:r>
    </w:p>
    <w:p w:rsidR="00B74867" w:rsidRPr="00170B51" w:rsidRDefault="000F5E1D" w:rsidP="000F5E1D">
      <w:pPr>
        <w:tabs>
          <w:tab w:val="left" w:pos="567"/>
          <w:tab w:val="left" w:pos="1134"/>
          <w:tab w:val="left" w:pos="1560"/>
          <w:tab w:val="left" w:pos="2977"/>
        </w:tabs>
        <w:ind w:left="682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4.1.2.</w:t>
      </w:r>
      <w:r>
        <w:rPr>
          <w:sz w:val="28"/>
          <w:szCs w:val="28"/>
          <w:lang w:val="uk-UA"/>
        </w:rPr>
        <w:tab/>
        <w:t xml:space="preserve">середня – </w:t>
      </w:r>
      <w:r w:rsidR="00B74867" w:rsidRPr="00170B51">
        <w:rPr>
          <w:sz w:val="28"/>
          <w:szCs w:val="28"/>
          <w:lang w:val="uk-UA"/>
        </w:rPr>
        <w:t>діти від 10 до 14 років (включно);</w:t>
      </w:r>
    </w:p>
    <w:p w:rsidR="00B74867" w:rsidRPr="00170B51" w:rsidRDefault="000F5E1D" w:rsidP="000F5E1D">
      <w:pPr>
        <w:tabs>
          <w:tab w:val="left" w:pos="567"/>
          <w:tab w:val="left" w:pos="1134"/>
          <w:tab w:val="left" w:pos="1560"/>
          <w:tab w:val="left" w:pos="2475"/>
          <w:tab w:val="left" w:pos="2977"/>
        </w:tabs>
        <w:ind w:left="682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</w:t>
      </w:r>
      <w:r>
        <w:rPr>
          <w:sz w:val="28"/>
          <w:szCs w:val="28"/>
          <w:lang w:val="uk-UA"/>
        </w:rPr>
        <w:tab/>
        <w:t>старша – </w:t>
      </w:r>
      <w:r w:rsidR="00B74867" w:rsidRPr="00170B51">
        <w:rPr>
          <w:sz w:val="28"/>
          <w:szCs w:val="28"/>
          <w:lang w:val="uk-UA"/>
        </w:rPr>
        <w:t>учнівська молодь від 14 до 18 років (включно).</w:t>
      </w:r>
    </w:p>
    <w:p w:rsidR="000F5E1D" w:rsidRDefault="000F5E1D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0F5E1D" w:rsidRDefault="000F5E1D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lastRenderedPageBreak/>
        <w:t xml:space="preserve">5. </w:t>
      </w:r>
      <w:r w:rsidRPr="00170B51">
        <w:rPr>
          <w:b/>
          <w:bCs/>
          <w:sz w:val="28"/>
          <w:szCs w:val="28"/>
          <w:lang w:val="uk-UA"/>
        </w:rPr>
        <w:t>Умови участі</w:t>
      </w:r>
    </w:p>
    <w:p w:rsidR="00982405" w:rsidRDefault="00B74867" w:rsidP="00DC7D95">
      <w:pPr>
        <w:tabs>
          <w:tab w:val="left" w:pos="851"/>
          <w:tab w:val="left" w:pos="993"/>
          <w:tab w:val="left" w:pos="1419"/>
        </w:tabs>
        <w:ind w:firstLine="284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5.1.</w:t>
      </w:r>
      <w:r w:rsidRPr="00170B51">
        <w:rPr>
          <w:sz w:val="28"/>
          <w:szCs w:val="28"/>
          <w:lang w:val="uk-UA"/>
        </w:rPr>
        <w:tab/>
      </w:r>
      <w:r w:rsidR="00982405" w:rsidRPr="008324E0">
        <w:rPr>
          <w:sz w:val="28"/>
          <w:szCs w:val="28"/>
          <w:lang w:val="uk-UA"/>
        </w:rPr>
        <w:t xml:space="preserve">Учасники </w:t>
      </w:r>
      <w:r w:rsidR="00982405">
        <w:rPr>
          <w:sz w:val="28"/>
          <w:szCs w:val="28"/>
          <w:lang w:val="uk-UA"/>
        </w:rPr>
        <w:t xml:space="preserve">обласного етапу </w:t>
      </w:r>
      <w:r w:rsidR="00982405" w:rsidRPr="00005240">
        <w:rPr>
          <w:sz w:val="28"/>
          <w:szCs w:val="28"/>
          <w:lang w:val="uk-UA"/>
        </w:rPr>
        <w:t xml:space="preserve">конкурсу </w:t>
      </w:r>
      <w:r w:rsidR="00982405" w:rsidRPr="00BD436B">
        <w:rPr>
          <w:sz w:val="28"/>
          <w:szCs w:val="28"/>
          <w:lang w:val="uk-UA"/>
        </w:rPr>
        <w:t>«</w:t>
      </w:r>
      <w:r w:rsidR="00BD436B" w:rsidRPr="00BD436B">
        <w:rPr>
          <w:bCs/>
          <w:sz w:val="28"/>
          <w:szCs w:val="28"/>
          <w:lang w:val="uk-UA"/>
        </w:rPr>
        <w:t>Українська родина – міцна та єдина</w:t>
      </w:r>
      <w:r w:rsidR="00982405" w:rsidRPr="00BD436B">
        <w:rPr>
          <w:sz w:val="28"/>
          <w:szCs w:val="28"/>
          <w:lang w:val="uk-UA"/>
        </w:rPr>
        <w:t>» представляють твори живопису, графіки в</w:t>
      </w:r>
      <w:r w:rsidR="00982405" w:rsidRPr="008324E0">
        <w:rPr>
          <w:sz w:val="28"/>
          <w:szCs w:val="28"/>
          <w:lang w:val="uk-UA"/>
        </w:rPr>
        <w:t xml:space="preserve"> довільній техніці виконання (без використання природних матеріалів, харчових круп, тканини, вати</w:t>
      </w:r>
      <w:r w:rsidR="00982405">
        <w:rPr>
          <w:sz w:val="28"/>
          <w:szCs w:val="28"/>
          <w:lang w:val="uk-UA"/>
        </w:rPr>
        <w:t>, стрічок, ниток</w:t>
      </w:r>
      <w:r w:rsidR="00BD436B">
        <w:rPr>
          <w:sz w:val="28"/>
          <w:szCs w:val="28"/>
          <w:lang w:val="uk-UA"/>
        </w:rPr>
        <w:t xml:space="preserve"> тощо).</w:t>
      </w:r>
    </w:p>
    <w:p w:rsidR="00BD436B" w:rsidRPr="008324E0" w:rsidRDefault="00B74867" w:rsidP="00DC7D95">
      <w:pPr>
        <w:tabs>
          <w:tab w:val="left" w:pos="851"/>
          <w:tab w:val="left" w:pos="993"/>
          <w:tab w:val="left" w:pos="1134"/>
        </w:tabs>
        <w:ind w:firstLine="284"/>
        <w:jc w:val="both"/>
        <w:rPr>
          <w:sz w:val="30"/>
          <w:szCs w:val="30"/>
          <w:lang w:val="uk-UA"/>
        </w:rPr>
      </w:pPr>
      <w:r w:rsidRPr="00170B51">
        <w:rPr>
          <w:sz w:val="28"/>
          <w:szCs w:val="28"/>
          <w:lang w:val="uk-UA"/>
        </w:rPr>
        <w:t>5.2</w:t>
      </w:r>
      <w:r w:rsidR="00BD436B">
        <w:rPr>
          <w:sz w:val="28"/>
          <w:szCs w:val="28"/>
          <w:lang w:val="uk-UA"/>
        </w:rPr>
        <w:t>.</w:t>
      </w:r>
      <w:r w:rsidR="00BD436B">
        <w:rPr>
          <w:sz w:val="28"/>
          <w:szCs w:val="28"/>
          <w:lang w:val="uk-UA"/>
        </w:rPr>
        <w:tab/>
      </w:r>
      <w:r w:rsidR="00BD436B" w:rsidRPr="008324E0">
        <w:rPr>
          <w:sz w:val="28"/>
          <w:szCs w:val="28"/>
        </w:rPr>
        <w:t xml:space="preserve">Розмір робіт представлених на </w:t>
      </w:r>
      <w:r w:rsidR="00BD436B">
        <w:rPr>
          <w:sz w:val="28"/>
          <w:szCs w:val="28"/>
          <w:lang w:val="uk-UA"/>
        </w:rPr>
        <w:t xml:space="preserve">обласний </w:t>
      </w:r>
      <w:r w:rsidR="00BD436B" w:rsidRPr="008324E0">
        <w:rPr>
          <w:sz w:val="28"/>
          <w:szCs w:val="28"/>
          <w:lang w:val="uk-UA"/>
        </w:rPr>
        <w:t>етап</w:t>
      </w:r>
      <w:r w:rsidR="00BD436B" w:rsidRPr="008324E0">
        <w:rPr>
          <w:sz w:val="28"/>
          <w:szCs w:val="28"/>
        </w:rPr>
        <w:t xml:space="preserve"> має бути формат</w:t>
      </w:r>
      <w:r w:rsidR="00BD436B" w:rsidRPr="008324E0">
        <w:rPr>
          <w:sz w:val="28"/>
          <w:szCs w:val="28"/>
          <w:lang w:val="uk-UA"/>
        </w:rPr>
        <w:t>у</w:t>
      </w:r>
      <w:r w:rsidR="00BD436B" w:rsidRPr="008324E0">
        <w:rPr>
          <w:sz w:val="28"/>
          <w:szCs w:val="28"/>
        </w:rPr>
        <w:t xml:space="preserve"> А-3.</w:t>
      </w:r>
    </w:p>
    <w:p w:rsidR="00BD436B" w:rsidRDefault="00BD436B" w:rsidP="00DC7D95">
      <w:pPr>
        <w:tabs>
          <w:tab w:val="left" w:pos="851"/>
          <w:tab w:val="left" w:pos="993"/>
          <w:tab w:val="left" w:pos="1134"/>
        </w:tabs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 w:rsidRPr="008324E0">
        <w:rPr>
          <w:sz w:val="28"/>
          <w:szCs w:val="28"/>
          <w:lang w:val="uk-UA"/>
        </w:rPr>
        <w:tab/>
        <w:t xml:space="preserve">Учасники </w:t>
      </w:r>
      <w:r>
        <w:rPr>
          <w:sz w:val="28"/>
          <w:szCs w:val="28"/>
          <w:lang w:val="uk-UA"/>
        </w:rPr>
        <w:t>конкурсу</w:t>
      </w:r>
      <w:r w:rsidRPr="008324E0">
        <w:rPr>
          <w:sz w:val="28"/>
          <w:szCs w:val="28"/>
          <w:lang w:val="uk-UA"/>
        </w:rPr>
        <w:t xml:space="preserve"> представляють закінчені сю</w:t>
      </w:r>
      <w:r>
        <w:rPr>
          <w:sz w:val="28"/>
          <w:szCs w:val="28"/>
          <w:lang w:val="uk-UA"/>
        </w:rPr>
        <w:t>жетні твори що повністю розкривають тематику конкурсу.</w:t>
      </w:r>
    </w:p>
    <w:p w:rsidR="00BD436B" w:rsidRPr="008324E0" w:rsidRDefault="00BD436B" w:rsidP="00DC7D95">
      <w:pPr>
        <w:tabs>
          <w:tab w:val="left" w:pos="851"/>
          <w:tab w:val="left" w:pos="993"/>
          <w:tab w:val="left" w:pos="1418"/>
        </w:tabs>
        <w:ind w:firstLine="284"/>
        <w:jc w:val="both"/>
        <w:rPr>
          <w:sz w:val="28"/>
          <w:szCs w:val="28"/>
          <w:lang w:val="uk-UA"/>
        </w:rPr>
      </w:pPr>
      <w:r w:rsidRPr="008324E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Pr="008324E0">
        <w:rPr>
          <w:sz w:val="28"/>
          <w:szCs w:val="28"/>
          <w:lang w:val="uk-UA"/>
        </w:rPr>
        <w:t xml:space="preserve">Конкурсні роботи, повинні мати на </w:t>
      </w:r>
      <w:r w:rsidRPr="008324E0">
        <w:rPr>
          <w:bCs/>
          <w:sz w:val="28"/>
          <w:szCs w:val="28"/>
          <w:lang w:val="uk-UA"/>
        </w:rPr>
        <w:t>зворотному</w:t>
      </w:r>
      <w:r w:rsidRPr="008324E0">
        <w:rPr>
          <w:b/>
          <w:bCs/>
          <w:sz w:val="28"/>
          <w:szCs w:val="28"/>
          <w:lang w:val="uk-UA"/>
        </w:rPr>
        <w:t xml:space="preserve"> </w:t>
      </w:r>
      <w:r w:rsidRPr="008324E0">
        <w:rPr>
          <w:sz w:val="28"/>
          <w:szCs w:val="28"/>
          <w:lang w:val="uk-UA"/>
        </w:rPr>
        <w:t xml:space="preserve">боці </w:t>
      </w:r>
      <w:r w:rsidRPr="00456DE8">
        <w:rPr>
          <w:sz w:val="28"/>
          <w:szCs w:val="28"/>
          <w:lang w:val="uk-UA"/>
        </w:rPr>
        <w:t xml:space="preserve">в правому нижньому </w:t>
      </w:r>
      <w:r>
        <w:rPr>
          <w:sz w:val="28"/>
          <w:szCs w:val="28"/>
          <w:lang w:val="uk-UA"/>
        </w:rPr>
        <w:t>куті такі дані (</w:t>
      </w:r>
      <w:r w:rsidRPr="00456DE8">
        <w:rPr>
          <w:sz w:val="28"/>
          <w:szCs w:val="28"/>
          <w:lang w:val="uk-UA"/>
        </w:rPr>
        <w:t xml:space="preserve">зазначається українською </w:t>
      </w:r>
      <w:r w:rsidRPr="00456DE8">
        <w:rPr>
          <w:sz w:val="28"/>
          <w:lang w:val="uk-UA"/>
        </w:rPr>
        <w:t>мовою</w:t>
      </w:r>
      <w:r>
        <w:rPr>
          <w:sz w:val="28"/>
          <w:lang w:val="uk-UA"/>
        </w:rPr>
        <w:t>).</w:t>
      </w:r>
    </w:p>
    <w:p w:rsidR="00BD436B" w:rsidRPr="00456DE8" w:rsidRDefault="00BD436B" w:rsidP="00BD436B">
      <w:pPr>
        <w:ind w:left="567"/>
        <w:jc w:val="both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Назва роботи___________________________________________________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Прізвище, ім’я автора____________________________________________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Вік____________________________________________________________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Назва гуртка, студії (повністю) 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Назва закладу освіти _____________________________________________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П.І.Б. керівника гуртка (студії) ____________________________________</w:t>
      </w:r>
    </w:p>
    <w:p w:rsidR="00BD436B" w:rsidRPr="00456DE8" w:rsidRDefault="00BD436B" w:rsidP="00BD436B">
      <w:pPr>
        <w:ind w:left="567"/>
        <w:rPr>
          <w:sz w:val="28"/>
          <w:szCs w:val="28"/>
          <w:lang w:val="uk-UA"/>
        </w:rPr>
      </w:pPr>
      <w:r w:rsidRPr="00456DE8">
        <w:rPr>
          <w:sz w:val="28"/>
          <w:szCs w:val="28"/>
          <w:lang w:val="uk-UA"/>
        </w:rPr>
        <w:t>Номер телефону керівника ________________________________________</w:t>
      </w:r>
    </w:p>
    <w:p w:rsidR="00B74867" w:rsidRPr="00170B51" w:rsidRDefault="00B74867" w:rsidP="00B74867">
      <w:pPr>
        <w:ind w:firstLine="715"/>
        <w:jc w:val="both"/>
        <w:rPr>
          <w:sz w:val="30"/>
          <w:szCs w:val="30"/>
          <w:lang w:val="uk-UA"/>
        </w:rPr>
      </w:pPr>
    </w:p>
    <w:p w:rsidR="00B74867" w:rsidRPr="00170B51" w:rsidRDefault="00B74867" w:rsidP="00B74867">
      <w:pPr>
        <w:jc w:val="center"/>
        <w:rPr>
          <w:sz w:val="28"/>
          <w:szCs w:val="28"/>
          <w:lang w:val="uk-UA"/>
        </w:rPr>
      </w:pPr>
      <w:r w:rsidRPr="00170B51">
        <w:rPr>
          <w:b/>
          <w:bCs/>
          <w:sz w:val="30"/>
          <w:szCs w:val="30"/>
          <w:lang w:val="uk-UA"/>
        </w:rPr>
        <w:t>6. Визначення переможців і нагородження</w:t>
      </w:r>
    </w:p>
    <w:p w:rsidR="00B74867" w:rsidRPr="00170B51" w:rsidRDefault="00B74867" w:rsidP="00DC7D95">
      <w:pPr>
        <w:numPr>
          <w:ilvl w:val="1"/>
          <w:numId w:val="6"/>
        </w:numPr>
        <w:tabs>
          <w:tab w:val="clear" w:pos="1080"/>
          <w:tab w:val="num" w:pos="-11"/>
        </w:tabs>
        <w:ind w:left="-11" w:firstLine="295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Конкурсні роботи оцінюються за 2-ма рівнями виконавської майстерності: вищим та основним (відповідно результатам атестації творчих об’єднань), у кожній віковій групі окремо.</w:t>
      </w:r>
    </w:p>
    <w:p w:rsidR="00B74867" w:rsidRPr="00170B51" w:rsidRDefault="00B74867" w:rsidP="00DC7D95">
      <w:pPr>
        <w:numPr>
          <w:ilvl w:val="1"/>
          <w:numId w:val="6"/>
        </w:numPr>
        <w:tabs>
          <w:tab w:val="clear" w:pos="1080"/>
          <w:tab w:val="num" w:pos="-11"/>
        </w:tabs>
        <w:ind w:left="-11" w:firstLine="295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 xml:space="preserve">Рівень виконавської майстерності конкурсних робіт оцінюється за </w:t>
      </w:r>
      <w:r w:rsidR="00BD436B">
        <w:rPr>
          <w:sz w:val="28"/>
          <w:szCs w:val="28"/>
          <w:lang w:val="uk-UA"/>
        </w:rPr>
        <w:t>3</w:t>
      </w:r>
      <w:r w:rsidRPr="00170B51">
        <w:rPr>
          <w:sz w:val="28"/>
          <w:szCs w:val="28"/>
          <w:lang w:val="uk-UA"/>
        </w:rPr>
        <w:t>0 бальною системою, за такими критеріями:</w:t>
      </w:r>
    </w:p>
    <w:p w:rsidR="00B74867" w:rsidRPr="00170B51" w:rsidRDefault="00B74867" w:rsidP="00DC7D95">
      <w:pPr>
        <w:numPr>
          <w:ilvl w:val="2"/>
          <w:numId w:val="6"/>
        </w:numPr>
        <w:tabs>
          <w:tab w:val="clear" w:pos="1440"/>
          <w:tab w:val="num" w:pos="-11"/>
          <w:tab w:val="num" w:pos="284"/>
        </w:tabs>
        <w:ind w:left="993" w:hanging="731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композиційна довершеність – від 1 до 10 бали;</w:t>
      </w:r>
    </w:p>
    <w:p w:rsidR="00B74867" w:rsidRPr="00170B51" w:rsidRDefault="00B74867" w:rsidP="00DC7D95">
      <w:pPr>
        <w:numPr>
          <w:ilvl w:val="2"/>
          <w:numId w:val="6"/>
        </w:numPr>
        <w:tabs>
          <w:tab w:val="clear" w:pos="1440"/>
          <w:tab w:val="num" w:pos="-11"/>
          <w:tab w:val="num" w:pos="284"/>
        </w:tabs>
        <w:ind w:left="993" w:hanging="731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актуальність та повнота розкриття теми – від 1 до 10 бали;</w:t>
      </w:r>
    </w:p>
    <w:p w:rsidR="00B74867" w:rsidRPr="00170B51" w:rsidRDefault="00B74867" w:rsidP="00DC7D95">
      <w:pPr>
        <w:numPr>
          <w:ilvl w:val="2"/>
          <w:numId w:val="6"/>
        </w:numPr>
        <w:tabs>
          <w:tab w:val="clear" w:pos="1440"/>
          <w:tab w:val="num" w:pos="-11"/>
          <w:tab w:val="num" w:pos="284"/>
        </w:tabs>
        <w:ind w:left="993" w:hanging="731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художній рівень та оригінальність виконання – від 1 до 10бали.</w:t>
      </w:r>
    </w:p>
    <w:p w:rsidR="00B74867" w:rsidRPr="00170B51" w:rsidRDefault="00B74867" w:rsidP="00DC7D95">
      <w:pPr>
        <w:numPr>
          <w:ilvl w:val="1"/>
          <w:numId w:val="6"/>
        </w:numPr>
        <w:tabs>
          <w:tab w:val="clear" w:pos="1080"/>
          <w:tab w:val="num" w:pos="-11"/>
        </w:tabs>
        <w:ind w:left="-11" w:firstLine="295"/>
        <w:jc w:val="both"/>
        <w:rPr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Переможці нагороджуються дипломами І, ІІ, ІІІ ступенів Департаменту освіти і науки Сумської облдержадміністрації, ОЦПО та РТМ (для кожного рівня виконавської майстерності, у кожній віковій групі).</w:t>
      </w: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</w:p>
    <w:p w:rsidR="00B74867" w:rsidRPr="00170B51" w:rsidRDefault="00B74867" w:rsidP="00B74867">
      <w:pPr>
        <w:jc w:val="center"/>
        <w:rPr>
          <w:b/>
          <w:bCs/>
          <w:caps/>
          <w:sz w:val="28"/>
          <w:szCs w:val="28"/>
          <w:lang w:val="uk-UA"/>
        </w:rPr>
      </w:pPr>
      <w:r w:rsidRPr="00170B51">
        <w:rPr>
          <w:b/>
          <w:bCs/>
          <w:caps/>
          <w:sz w:val="28"/>
          <w:szCs w:val="28"/>
          <w:lang w:val="uk-UA"/>
        </w:rPr>
        <w:t xml:space="preserve">7. </w:t>
      </w:r>
      <w:r w:rsidRPr="00170B51">
        <w:rPr>
          <w:b/>
          <w:bCs/>
          <w:sz w:val="28"/>
          <w:szCs w:val="28"/>
          <w:lang w:val="uk-UA"/>
        </w:rPr>
        <w:t>Фінансування</w:t>
      </w:r>
    </w:p>
    <w:p w:rsidR="00B74867" w:rsidRDefault="00B74867" w:rsidP="00DC7D95">
      <w:pPr>
        <w:ind w:firstLine="284"/>
        <w:jc w:val="both"/>
        <w:rPr>
          <w:bCs/>
          <w:sz w:val="28"/>
          <w:szCs w:val="28"/>
          <w:lang w:val="uk-UA"/>
        </w:rPr>
      </w:pPr>
      <w:r w:rsidRPr="00170B51">
        <w:rPr>
          <w:sz w:val="28"/>
          <w:szCs w:val="28"/>
          <w:lang w:val="uk-UA"/>
        </w:rPr>
        <w:t>7.1.</w:t>
      </w:r>
      <w:r w:rsidRPr="00170B51">
        <w:rPr>
          <w:sz w:val="28"/>
          <w:szCs w:val="28"/>
          <w:lang w:val="uk-UA"/>
        </w:rPr>
        <w:tab/>
        <w:t>Витрати, пов’язані з підготовкою та проведенням обласного етапу, фінансуються за рахунок</w:t>
      </w:r>
      <w:r w:rsidRPr="00170B51">
        <w:rPr>
          <w:bCs/>
          <w:sz w:val="28"/>
          <w:szCs w:val="28"/>
          <w:lang w:val="uk-UA"/>
        </w:rPr>
        <w:t xml:space="preserve"> обласного бюджету, громадських, благодійних організацій, спонсорів та інших джерел, не заборонених чинним законодавством України.</w:t>
      </w:r>
    </w:p>
    <w:p w:rsidR="00FC617D" w:rsidRPr="0044793C" w:rsidRDefault="00FC617D" w:rsidP="00FC617D">
      <w:pPr>
        <w:tabs>
          <w:tab w:val="left" w:pos="1419"/>
        </w:tabs>
        <w:ind w:left="6379"/>
        <w:jc w:val="right"/>
        <w:rPr>
          <w:b/>
          <w:sz w:val="28"/>
          <w:szCs w:val="28"/>
        </w:rPr>
      </w:pPr>
      <w:bookmarkStart w:id="0" w:name="_GoBack"/>
      <w:bookmarkEnd w:id="0"/>
      <w:r w:rsidRPr="0044793C">
        <w:rPr>
          <w:b/>
          <w:sz w:val="28"/>
          <w:szCs w:val="28"/>
        </w:rPr>
        <w:t>Додаток</w:t>
      </w:r>
    </w:p>
    <w:p w:rsidR="00BD436B" w:rsidRPr="00D5484A" w:rsidRDefault="00BD436B" w:rsidP="00BD436B">
      <w:pPr>
        <w:tabs>
          <w:tab w:val="left" w:pos="1134"/>
          <w:tab w:val="left" w:pos="7293"/>
        </w:tabs>
        <w:jc w:val="center"/>
        <w:rPr>
          <w:b/>
          <w:bCs/>
          <w:caps/>
          <w:sz w:val="28"/>
          <w:szCs w:val="28"/>
          <w:lang w:val="uk-UA"/>
        </w:rPr>
      </w:pPr>
      <w:r w:rsidRPr="00D5484A">
        <w:rPr>
          <w:b/>
          <w:bCs/>
          <w:caps/>
          <w:sz w:val="28"/>
          <w:szCs w:val="28"/>
          <w:lang w:val="uk-UA"/>
        </w:rPr>
        <w:t>Заявка</w:t>
      </w:r>
    </w:p>
    <w:p w:rsidR="00BD436B" w:rsidRDefault="00BD436B" w:rsidP="00BD436B">
      <w:pPr>
        <w:jc w:val="center"/>
        <w:rPr>
          <w:b/>
          <w:bCs/>
          <w:sz w:val="28"/>
          <w:szCs w:val="28"/>
          <w:lang w:val="uk-UA"/>
        </w:rPr>
      </w:pPr>
      <w:r w:rsidRPr="00D5484A">
        <w:rPr>
          <w:b/>
          <w:bCs/>
          <w:sz w:val="28"/>
          <w:szCs w:val="28"/>
          <w:lang w:val="uk-UA"/>
        </w:rPr>
        <w:t xml:space="preserve">на участь в обласному </w:t>
      </w:r>
      <w:r w:rsidR="00EB0090">
        <w:rPr>
          <w:b/>
          <w:bCs/>
          <w:sz w:val="28"/>
          <w:szCs w:val="28"/>
          <w:lang w:val="uk-UA"/>
        </w:rPr>
        <w:t>заочному</w:t>
      </w:r>
      <w:r w:rsidRPr="008324E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конкурс</w:t>
      </w:r>
      <w:r w:rsidR="00EB0090">
        <w:rPr>
          <w:b/>
          <w:bCs/>
          <w:sz w:val="28"/>
          <w:szCs w:val="28"/>
          <w:lang w:val="uk-UA"/>
        </w:rPr>
        <w:t>і</w:t>
      </w:r>
    </w:p>
    <w:p w:rsidR="00BD436B" w:rsidRDefault="00BD436B" w:rsidP="00BD436B">
      <w:pPr>
        <w:jc w:val="center"/>
        <w:rPr>
          <w:b/>
          <w:bCs/>
          <w:sz w:val="28"/>
          <w:szCs w:val="28"/>
          <w:lang w:val="uk-UA"/>
        </w:rPr>
      </w:pPr>
      <w:r w:rsidRPr="0056319F">
        <w:rPr>
          <w:b/>
          <w:bCs/>
          <w:sz w:val="28"/>
          <w:szCs w:val="28"/>
          <w:lang w:val="uk-UA"/>
        </w:rPr>
        <w:t>«</w:t>
      </w:r>
      <w:r w:rsidR="000F5E1D" w:rsidRPr="00170B51">
        <w:rPr>
          <w:b/>
          <w:bCs/>
          <w:sz w:val="28"/>
          <w:szCs w:val="28"/>
          <w:lang w:val="uk-UA"/>
        </w:rPr>
        <w:t>Українська родина – міцна та єдина</w:t>
      </w:r>
      <w:r w:rsidRPr="0056319F">
        <w:rPr>
          <w:b/>
          <w:bCs/>
          <w:sz w:val="28"/>
          <w:szCs w:val="28"/>
          <w:lang w:val="uk-UA"/>
        </w:rPr>
        <w:t>»</w:t>
      </w:r>
    </w:p>
    <w:p w:rsidR="00FC617D" w:rsidRDefault="00FC617D" w:rsidP="00BD436B">
      <w:pPr>
        <w:jc w:val="center"/>
        <w:rPr>
          <w:b/>
          <w:bCs/>
          <w:sz w:val="28"/>
          <w:szCs w:val="28"/>
          <w:lang w:val="uk-UA"/>
        </w:rPr>
      </w:pPr>
    </w:p>
    <w:p w:rsidR="00FC617D" w:rsidRDefault="00FC617D" w:rsidP="00FC61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Повна назва територіальної </w:t>
      </w:r>
      <w:r w:rsidR="00EB0090">
        <w:rPr>
          <w:b/>
          <w:bCs/>
          <w:sz w:val="28"/>
          <w:szCs w:val="28"/>
          <w:lang w:val="uk-UA"/>
        </w:rPr>
        <w:t>одиниці</w:t>
      </w:r>
      <w:r>
        <w:rPr>
          <w:b/>
          <w:bCs/>
          <w:sz w:val="28"/>
          <w:szCs w:val="28"/>
        </w:rPr>
        <w:t xml:space="preserve"> ___________________________</w:t>
      </w:r>
    </w:p>
    <w:p w:rsidR="00FC617D" w:rsidRPr="00D5484A" w:rsidRDefault="00FC617D" w:rsidP="00BD436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"/>
        <w:gridCol w:w="1766"/>
        <w:gridCol w:w="1466"/>
        <w:gridCol w:w="769"/>
        <w:gridCol w:w="1797"/>
        <w:gridCol w:w="2238"/>
        <w:gridCol w:w="1770"/>
      </w:tblGrid>
      <w:tr w:rsidR="00BD436B" w:rsidRPr="00456DE8" w:rsidTr="001B56DA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sz w:val="20"/>
                <w:szCs w:val="20"/>
                <w:lang w:val="uk-UA"/>
              </w:rPr>
            </w:pPr>
            <w:r w:rsidRPr="00456DE8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Назва</w:t>
            </w:r>
          </w:p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роботи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Прізвище, ім’я</w:t>
            </w:r>
          </w:p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автора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BD436B" w:rsidRPr="00456DE8" w:rsidRDefault="00BD436B" w:rsidP="001B56DA">
            <w:pPr>
              <w:ind w:left="-87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Вік автора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Назва творчого об’єднання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Навчальний заклад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Прізвище, ім’я та по батькові</w:t>
            </w:r>
          </w:p>
          <w:p w:rsidR="00BD436B" w:rsidRPr="00456DE8" w:rsidRDefault="00BD436B" w:rsidP="001B56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56DE8">
              <w:rPr>
                <w:b/>
                <w:sz w:val="20"/>
                <w:szCs w:val="20"/>
                <w:lang w:val="uk-UA"/>
              </w:rPr>
              <w:t>керівника, телефон</w:t>
            </w:r>
          </w:p>
        </w:tc>
      </w:tr>
      <w:tr w:rsidR="00BD436B" w:rsidRPr="00456DE8" w:rsidTr="001B56DA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BD436B" w:rsidRPr="00456DE8" w:rsidRDefault="00BD436B" w:rsidP="001B56DA">
            <w:pPr>
              <w:jc w:val="center"/>
              <w:rPr>
                <w:b/>
                <w:lang w:val="uk-UA"/>
              </w:rPr>
            </w:pPr>
            <w:r w:rsidRPr="00456DE8">
              <w:rPr>
                <w:b/>
                <w:lang w:val="uk-UA"/>
              </w:rPr>
              <w:lastRenderedPageBreak/>
              <w:t xml:space="preserve">молодша вікова група </w:t>
            </w:r>
            <w:r w:rsidRPr="00456DE8">
              <w:rPr>
                <w:lang w:val="uk-UA"/>
              </w:rPr>
              <w:t>(7–10 р.)</w:t>
            </w:r>
          </w:p>
        </w:tc>
      </w:tr>
      <w:tr w:rsidR="00BD436B" w:rsidRPr="00456DE8" w:rsidTr="001B56DA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rPr>
                <w:szCs w:val="28"/>
                <w:lang w:val="uk-UA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ind w:left="-108" w:right="-108"/>
              <w:rPr>
                <w:bCs/>
                <w:szCs w:val="28"/>
                <w:lang w:val="uk-UA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</w:tr>
      <w:tr w:rsidR="00BD436B" w:rsidRPr="00456DE8" w:rsidTr="001B56DA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BD436B" w:rsidRPr="00456DE8" w:rsidRDefault="00BD436B" w:rsidP="00BD436B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середня</w:t>
            </w:r>
            <w:r w:rsidRPr="00456DE8">
              <w:rPr>
                <w:b/>
                <w:lang w:val="uk-UA"/>
              </w:rPr>
              <w:t xml:space="preserve"> вікова група </w:t>
            </w:r>
            <w:r w:rsidRPr="00456DE8">
              <w:rPr>
                <w:lang w:val="uk-UA"/>
              </w:rPr>
              <w:t>(</w:t>
            </w:r>
            <w:r>
              <w:rPr>
                <w:lang w:val="uk-UA"/>
              </w:rPr>
              <w:t>10</w:t>
            </w:r>
            <w:r w:rsidRPr="00456DE8">
              <w:rPr>
                <w:lang w:val="uk-UA"/>
              </w:rPr>
              <w:t>–1</w:t>
            </w:r>
            <w:r>
              <w:rPr>
                <w:lang w:val="uk-UA"/>
              </w:rPr>
              <w:t>4</w:t>
            </w:r>
            <w:r w:rsidRPr="00456DE8">
              <w:rPr>
                <w:lang w:val="uk-UA"/>
              </w:rPr>
              <w:t xml:space="preserve"> р.)</w:t>
            </w:r>
          </w:p>
        </w:tc>
      </w:tr>
      <w:tr w:rsidR="00BD436B" w:rsidRPr="00456DE8" w:rsidTr="001B56DA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rPr>
                <w:szCs w:val="28"/>
                <w:lang w:val="uk-UA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ind w:left="-108" w:right="-108"/>
              <w:rPr>
                <w:bCs/>
                <w:szCs w:val="28"/>
                <w:lang w:val="uk-UA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</w:tr>
      <w:tr w:rsidR="00BD436B" w:rsidRPr="00456DE8" w:rsidTr="001B56DA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BD436B" w:rsidRPr="00456DE8" w:rsidRDefault="00BD436B" w:rsidP="00BD436B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старша</w:t>
            </w:r>
            <w:r w:rsidRPr="00456DE8">
              <w:rPr>
                <w:b/>
                <w:lang w:val="uk-UA"/>
              </w:rPr>
              <w:t xml:space="preserve"> вікова група </w:t>
            </w:r>
            <w:r w:rsidRPr="00456DE8">
              <w:rPr>
                <w:lang w:val="uk-UA"/>
              </w:rPr>
              <w:t>(</w:t>
            </w:r>
            <w:r>
              <w:rPr>
                <w:lang w:val="uk-UA"/>
              </w:rPr>
              <w:t>14</w:t>
            </w:r>
            <w:r w:rsidRPr="00456DE8">
              <w:rPr>
                <w:lang w:val="uk-UA"/>
              </w:rPr>
              <w:t>–1</w:t>
            </w:r>
            <w:r>
              <w:rPr>
                <w:lang w:val="uk-UA"/>
              </w:rPr>
              <w:t>8</w:t>
            </w:r>
            <w:r w:rsidRPr="00456DE8">
              <w:rPr>
                <w:lang w:val="uk-UA"/>
              </w:rPr>
              <w:t xml:space="preserve"> р.)</w:t>
            </w:r>
          </w:p>
        </w:tc>
      </w:tr>
      <w:tr w:rsidR="00BD436B" w:rsidRPr="00456DE8" w:rsidTr="001B56DA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rPr>
                <w:szCs w:val="28"/>
                <w:lang w:val="uk-UA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BD436B" w:rsidRPr="00456DE8" w:rsidRDefault="00BD436B" w:rsidP="001B56DA">
            <w:pPr>
              <w:spacing w:line="276" w:lineRule="auto"/>
              <w:ind w:left="-108" w:right="-108"/>
              <w:rPr>
                <w:bCs/>
                <w:szCs w:val="28"/>
                <w:lang w:val="uk-UA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BD436B" w:rsidRPr="00456DE8" w:rsidRDefault="00BD436B" w:rsidP="001B56DA">
            <w:pPr>
              <w:rPr>
                <w:lang w:val="uk-UA"/>
              </w:rPr>
            </w:pPr>
          </w:p>
        </w:tc>
      </w:tr>
    </w:tbl>
    <w:p w:rsidR="00BD436B" w:rsidRDefault="00BD436B" w:rsidP="00BD436B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</w:p>
    <w:p w:rsidR="00BD436B" w:rsidRDefault="00BD436B" w:rsidP="00BD436B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</w:p>
    <w:p w:rsidR="00BD436B" w:rsidRPr="00456DE8" w:rsidRDefault="00BD436B" w:rsidP="00BD436B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  <w:r w:rsidRPr="00456DE8">
        <w:rPr>
          <w:snapToGrid w:val="0"/>
          <w:sz w:val="28"/>
          <w:szCs w:val="28"/>
          <w:lang w:val="uk-UA"/>
        </w:rPr>
        <w:t>Директор закладу</w:t>
      </w:r>
      <w:r w:rsidRPr="00456DE8">
        <w:rPr>
          <w:snapToGrid w:val="0"/>
          <w:sz w:val="28"/>
          <w:szCs w:val="28"/>
          <w:lang w:val="uk-UA"/>
        </w:rPr>
        <w:tab/>
        <w:t>_______________</w:t>
      </w:r>
    </w:p>
    <w:p w:rsidR="00BD436B" w:rsidRPr="00456DE8" w:rsidRDefault="00BD436B" w:rsidP="00BD436B">
      <w:pPr>
        <w:tabs>
          <w:tab w:val="left" w:pos="8228"/>
        </w:tabs>
        <w:ind w:left="3762"/>
        <w:jc w:val="both"/>
        <w:rPr>
          <w:lang w:val="uk-UA"/>
        </w:rPr>
      </w:pPr>
      <w:r w:rsidRPr="00456DE8">
        <w:rPr>
          <w:snapToGrid w:val="0"/>
          <w:lang w:val="uk-UA"/>
        </w:rPr>
        <w:t>(підпис, М.П.)</w:t>
      </w:r>
      <w:r w:rsidRPr="00456DE8">
        <w:rPr>
          <w:snapToGrid w:val="0"/>
          <w:lang w:val="uk-UA"/>
        </w:rPr>
        <w:tab/>
        <w:t>(П.І.Б)</w:t>
      </w:r>
    </w:p>
    <w:p w:rsidR="00BD436B" w:rsidRDefault="00BD436B" w:rsidP="00BD436B">
      <w:pPr>
        <w:rPr>
          <w:sz w:val="28"/>
          <w:szCs w:val="28"/>
          <w:lang w:val="uk-UA"/>
        </w:rPr>
      </w:pPr>
    </w:p>
    <w:p w:rsidR="00BD436B" w:rsidRPr="00456DE8" w:rsidRDefault="00BD436B" w:rsidP="00BD436B">
      <w:pPr>
        <w:rPr>
          <w:sz w:val="28"/>
          <w:szCs w:val="28"/>
          <w:lang w:val="uk-UA"/>
        </w:rPr>
      </w:pPr>
    </w:p>
    <w:p w:rsidR="00421269" w:rsidRPr="00170B51" w:rsidRDefault="00BD436B">
      <w:pPr>
        <w:rPr>
          <w:lang w:val="uk-UA"/>
        </w:rPr>
      </w:pPr>
      <w:r w:rsidRPr="00456DE8">
        <w:rPr>
          <w:lang w:val="uk-UA"/>
        </w:rPr>
        <w:t>Виконавець (телефон)</w:t>
      </w:r>
    </w:p>
    <w:sectPr w:rsidR="00421269" w:rsidRPr="00170B51" w:rsidSect="000F5E1D">
      <w:footerReference w:type="even" r:id="rId8"/>
      <w:footerReference w:type="default" r:id="rId9"/>
      <w:pgSz w:w="11907" w:h="16839" w:code="9"/>
      <w:pgMar w:top="907" w:right="567" w:bottom="90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C4B" w:rsidRDefault="00C62C4B" w:rsidP="00F143A1">
      <w:r>
        <w:separator/>
      </w:r>
    </w:p>
  </w:endnote>
  <w:endnote w:type="continuationSeparator" w:id="1">
    <w:p w:rsidR="00C62C4B" w:rsidRDefault="00C62C4B" w:rsidP="00F14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A" w:rsidRDefault="00995C0B" w:rsidP="00C61914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B748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421A" w:rsidRDefault="00C62C4B" w:rsidP="00C6191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A" w:rsidRPr="00A67571" w:rsidRDefault="00C62C4B" w:rsidP="00C61914">
    <w:pPr>
      <w:pStyle w:val="a4"/>
      <w:framePr w:wrap="around" w:vAnchor="text" w:hAnchor="margin" w:xAlign="outside" w:y="1"/>
      <w:rPr>
        <w:rStyle w:val="a6"/>
        <w:rFonts w:ascii="Candara" w:hAnsi="Candara"/>
        <w:b/>
        <w:bCs/>
        <w:i/>
        <w:iCs/>
        <w:sz w:val="2"/>
        <w:szCs w:val="2"/>
        <w:lang w:val="uk-UA"/>
      </w:rPr>
    </w:pPr>
  </w:p>
  <w:p w:rsidR="00A9421A" w:rsidRPr="002A1AC6" w:rsidRDefault="00C62C4B" w:rsidP="00C61914">
    <w:pPr>
      <w:pStyle w:val="a4"/>
      <w:ind w:right="360" w:firstLine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C4B" w:rsidRDefault="00C62C4B" w:rsidP="00F143A1">
      <w:r>
        <w:separator/>
      </w:r>
    </w:p>
  </w:footnote>
  <w:footnote w:type="continuationSeparator" w:id="1">
    <w:p w:rsidR="00C62C4B" w:rsidRDefault="00C62C4B" w:rsidP="00F14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3EC5"/>
    <w:multiLevelType w:val="multilevel"/>
    <w:tmpl w:val="122CA1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abstractNum w:abstractNumId="1">
    <w:nsid w:val="24CE33B9"/>
    <w:multiLevelType w:val="multilevel"/>
    <w:tmpl w:val="2E0CE20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6B2B20ED"/>
    <w:multiLevelType w:val="multilevel"/>
    <w:tmpl w:val="19948B12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D3F64FE"/>
    <w:multiLevelType w:val="multilevel"/>
    <w:tmpl w:val="3D484C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867"/>
    <w:rsid w:val="000F5E1D"/>
    <w:rsid w:val="00170B51"/>
    <w:rsid w:val="001D0F38"/>
    <w:rsid w:val="00286EE5"/>
    <w:rsid w:val="003265B5"/>
    <w:rsid w:val="00421269"/>
    <w:rsid w:val="00553C2D"/>
    <w:rsid w:val="00563284"/>
    <w:rsid w:val="00582D2C"/>
    <w:rsid w:val="007313F6"/>
    <w:rsid w:val="00806013"/>
    <w:rsid w:val="008A2DDD"/>
    <w:rsid w:val="00982405"/>
    <w:rsid w:val="00995C0B"/>
    <w:rsid w:val="00B74867"/>
    <w:rsid w:val="00BD436B"/>
    <w:rsid w:val="00C62C4B"/>
    <w:rsid w:val="00DC7D95"/>
    <w:rsid w:val="00EB0090"/>
    <w:rsid w:val="00F143A1"/>
    <w:rsid w:val="00FC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748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748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B748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748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B74867"/>
    <w:rPr>
      <w:color w:val="0000FF"/>
      <w:u w:val="single"/>
    </w:rPr>
  </w:style>
  <w:style w:type="paragraph" w:styleId="a4">
    <w:name w:val="footer"/>
    <w:basedOn w:val="a"/>
    <w:link w:val="a5"/>
    <w:rsid w:val="00B7486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748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748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748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748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B748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748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B74867"/>
    <w:rPr>
      <w:color w:val="0000FF"/>
      <w:u w:val="single"/>
    </w:rPr>
  </w:style>
  <w:style w:type="paragraph" w:styleId="a4">
    <w:name w:val="footer"/>
    <w:basedOn w:val="a"/>
    <w:link w:val="a5"/>
    <w:rsid w:val="00B7486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748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74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enter-estet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MSI</cp:lastModifiedBy>
  <cp:revision>8</cp:revision>
  <dcterms:created xsi:type="dcterms:W3CDTF">2021-06-16T10:56:00Z</dcterms:created>
  <dcterms:modified xsi:type="dcterms:W3CDTF">2021-06-18T09:01:00Z</dcterms:modified>
</cp:coreProperties>
</file>