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5C0CA" w14:textId="77777777" w:rsidR="008B4138" w:rsidRPr="00E42507" w:rsidRDefault="0035139B" w:rsidP="00E94AE1">
      <w:pPr>
        <w:shd w:val="clear" w:color="auto" w:fill="FFFFFF"/>
        <w:spacing w:after="0" w:line="360" w:lineRule="auto"/>
        <w:jc w:val="center"/>
        <w:rPr>
          <w:rFonts w:ascii="Times New Roman" w:eastAsia="Times New Roman" w:hAnsi="Times New Roman" w:cs="Times New Roman"/>
          <w:b/>
          <w:sz w:val="28"/>
          <w:szCs w:val="28"/>
        </w:rPr>
      </w:pPr>
      <w:r w:rsidRPr="00E42507">
        <w:rPr>
          <w:rFonts w:ascii="Times New Roman" w:eastAsia="Times New Roman" w:hAnsi="Times New Roman" w:cs="Times New Roman"/>
          <w:b/>
          <w:sz w:val="28"/>
          <w:szCs w:val="28"/>
        </w:rPr>
        <w:t>МІНІСТЕРСТВО ОСВІТИ І НАУКИ УКРАЇНИ</w:t>
      </w:r>
    </w:p>
    <w:p w14:paraId="2E11B99C" w14:textId="77777777" w:rsidR="008613A5" w:rsidRDefault="008613A5" w:rsidP="00E94AE1">
      <w:pPr>
        <w:shd w:val="clear" w:color="auto" w:fill="FFFFFF"/>
        <w:spacing w:after="0" w:line="360" w:lineRule="auto"/>
        <w:jc w:val="center"/>
        <w:rPr>
          <w:rFonts w:ascii="Times New Roman" w:eastAsia="Times New Roman" w:hAnsi="Times New Roman" w:cs="Times New Roman"/>
          <w:b/>
          <w:sz w:val="28"/>
          <w:szCs w:val="28"/>
        </w:rPr>
      </w:pPr>
    </w:p>
    <w:p w14:paraId="790A604C" w14:textId="77777777" w:rsidR="008613A5" w:rsidRDefault="008613A5" w:rsidP="00E94AE1">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ДЕПАРТАМЕНТ ОСВІТИ І НАУКИ</w:t>
      </w:r>
    </w:p>
    <w:p w14:paraId="1E1D4084" w14:textId="77777777" w:rsidR="008613A5" w:rsidRDefault="008613A5" w:rsidP="00E94AE1">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СУМСЬКОЇ ОБЛАСНОЇ ДЕРЖАВНОЇ АДМІНІСТРАЦІЇ</w:t>
      </w:r>
    </w:p>
    <w:p w14:paraId="6340D9FF" w14:textId="77777777" w:rsidR="008613A5" w:rsidRDefault="008613A5" w:rsidP="00E94AE1">
      <w:pPr>
        <w:shd w:val="clear" w:color="auto" w:fill="FFFFFF"/>
        <w:spacing w:after="0" w:line="360" w:lineRule="auto"/>
        <w:jc w:val="center"/>
        <w:rPr>
          <w:rFonts w:ascii="Times New Roman" w:eastAsia="Times New Roman" w:hAnsi="Times New Roman" w:cs="Times New Roman"/>
          <w:b/>
          <w:sz w:val="28"/>
          <w:szCs w:val="28"/>
        </w:rPr>
      </w:pPr>
    </w:p>
    <w:p w14:paraId="49F807DE" w14:textId="77777777" w:rsidR="008613A5" w:rsidRDefault="008613A5" w:rsidP="00E94AE1">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КОМУНАЛЬНИЙ ЗАКЛАД СУМСЬКОЇ ОБЛАСНОЇ РАДИ –</w:t>
      </w:r>
    </w:p>
    <w:p w14:paraId="4B52AFA2" w14:textId="77777777" w:rsidR="008613A5" w:rsidRDefault="008613A5" w:rsidP="00E94AE1">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ОБЛАСНИЙ ЦЕНТР ПОЗАШКІЛЬНОЇ ОСВІТИ </w:t>
      </w:r>
    </w:p>
    <w:p w14:paraId="3E28A77A" w14:textId="77777777" w:rsidR="008613A5" w:rsidRDefault="008613A5" w:rsidP="00E94AE1">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 РОБОТИ З ТАЛАНОВИТОЮ МОЛОДДЮ</w:t>
      </w:r>
    </w:p>
    <w:p w14:paraId="38ADD40E" w14:textId="77777777" w:rsidR="008B4138" w:rsidRDefault="008B4138" w:rsidP="00E94AE1">
      <w:pPr>
        <w:shd w:val="clear" w:color="auto" w:fill="FFFFFF"/>
        <w:spacing w:after="0" w:line="360" w:lineRule="auto"/>
        <w:jc w:val="center"/>
        <w:rPr>
          <w:rFonts w:ascii="Times New Roman" w:eastAsia="Times New Roman" w:hAnsi="Times New Roman" w:cs="Times New Roman"/>
          <w:b/>
          <w:sz w:val="28"/>
          <w:szCs w:val="28"/>
        </w:rPr>
      </w:pPr>
    </w:p>
    <w:p w14:paraId="7FACE3AA" w14:textId="77777777" w:rsidR="008B4138" w:rsidRDefault="008B4138" w:rsidP="00E94AE1">
      <w:pPr>
        <w:shd w:val="clear" w:color="auto" w:fill="FFFFFF"/>
        <w:spacing w:after="0" w:line="360" w:lineRule="auto"/>
        <w:jc w:val="center"/>
        <w:rPr>
          <w:rFonts w:ascii="Times New Roman" w:eastAsia="Times New Roman" w:hAnsi="Times New Roman" w:cs="Times New Roman"/>
          <w:b/>
          <w:sz w:val="28"/>
          <w:szCs w:val="28"/>
        </w:rPr>
      </w:pPr>
    </w:p>
    <w:p w14:paraId="04CC6F09" w14:textId="77777777" w:rsidR="008B4138" w:rsidRDefault="008B4138" w:rsidP="00E94AE1">
      <w:pPr>
        <w:shd w:val="clear" w:color="auto" w:fill="FFFFFF"/>
        <w:spacing w:after="0" w:line="360" w:lineRule="auto"/>
        <w:jc w:val="center"/>
        <w:rPr>
          <w:rFonts w:ascii="Times New Roman" w:eastAsia="Times New Roman" w:hAnsi="Times New Roman" w:cs="Times New Roman"/>
          <w:b/>
          <w:sz w:val="28"/>
          <w:szCs w:val="28"/>
        </w:rPr>
      </w:pPr>
    </w:p>
    <w:p w14:paraId="31CC6478" w14:textId="77777777" w:rsidR="008B4138" w:rsidRPr="00AB71D1" w:rsidRDefault="008613A5" w:rsidP="00E94AE1">
      <w:pPr>
        <w:shd w:val="clear" w:color="auto" w:fill="FFFFFF"/>
        <w:spacing w:after="0" w:line="360" w:lineRule="auto"/>
        <w:jc w:val="center"/>
        <w:rPr>
          <w:rFonts w:ascii="Times New Roman" w:eastAsia="Times New Roman" w:hAnsi="Times New Roman" w:cs="Times New Roman"/>
          <w:bCs/>
          <w:sz w:val="28"/>
          <w:szCs w:val="28"/>
        </w:rPr>
      </w:pPr>
      <w:r w:rsidRPr="00AB71D1">
        <w:rPr>
          <w:rFonts w:ascii="Times New Roman" w:eastAsia="Times New Roman" w:hAnsi="Times New Roman" w:cs="Times New Roman"/>
          <w:bCs/>
          <w:sz w:val="28"/>
          <w:szCs w:val="28"/>
        </w:rPr>
        <w:t>Любов ВОВК</w:t>
      </w:r>
    </w:p>
    <w:p w14:paraId="09370BEA" w14:textId="77777777" w:rsidR="008613A5" w:rsidRPr="00AB71D1" w:rsidRDefault="008613A5" w:rsidP="00E94AE1">
      <w:pPr>
        <w:shd w:val="clear" w:color="auto" w:fill="FFFFFF"/>
        <w:spacing w:after="0" w:line="360" w:lineRule="auto"/>
        <w:jc w:val="center"/>
        <w:rPr>
          <w:rFonts w:ascii="Times New Roman" w:eastAsia="Times New Roman" w:hAnsi="Times New Roman" w:cs="Times New Roman"/>
          <w:bCs/>
          <w:sz w:val="28"/>
          <w:szCs w:val="28"/>
        </w:rPr>
      </w:pPr>
    </w:p>
    <w:p w14:paraId="1FD0CBF4" w14:textId="77777777" w:rsidR="008613A5" w:rsidRPr="00AB71D1" w:rsidRDefault="008613A5" w:rsidP="00E94AE1">
      <w:pPr>
        <w:shd w:val="clear" w:color="auto" w:fill="FFFFFF"/>
        <w:spacing w:after="0" w:line="360" w:lineRule="auto"/>
        <w:jc w:val="center"/>
        <w:rPr>
          <w:rFonts w:ascii="Times New Roman" w:eastAsia="Times New Roman" w:hAnsi="Times New Roman" w:cs="Times New Roman"/>
          <w:bCs/>
          <w:sz w:val="28"/>
          <w:szCs w:val="28"/>
        </w:rPr>
      </w:pPr>
      <w:r w:rsidRPr="00AB71D1">
        <w:rPr>
          <w:rFonts w:ascii="Times New Roman" w:eastAsia="Times New Roman" w:hAnsi="Times New Roman" w:cs="Times New Roman"/>
          <w:bCs/>
          <w:sz w:val="28"/>
          <w:szCs w:val="28"/>
        </w:rPr>
        <w:t>«ЮНІ ЕКСКУРСОВОДИ»</w:t>
      </w:r>
    </w:p>
    <w:p w14:paraId="282D0F1B" w14:textId="77777777" w:rsidR="008613A5" w:rsidRPr="00AB71D1" w:rsidRDefault="008613A5" w:rsidP="00E94AE1">
      <w:pPr>
        <w:shd w:val="clear" w:color="auto" w:fill="FFFFFF"/>
        <w:spacing w:after="0" w:line="360" w:lineRule="auto"/>
        <w:jc w:val="center"/>
        <w:rPr>
          <w:rFonts w:ascii="Times New Roman" w:eastAsia="Times New Roman" w:hAnsi="Times New Roman" w:cs="Times New Roman"/>
          <w:bCs/>
          <w:sz w:val="28"/>
          <w:szCs w:val="28"/>
        </w:rPr>
      </w:pPr>
    </w:p>
    <w:p w14:paraId="63A952E0" w14:textId="77777777" w:rsidR="008613A5" w:rsidRPr="00AB71D1" w:rsidRDefault="008613A5" w:rsidP="00E94AE1">
      <w:pPr>
        <w:shd w:val="clear" w:color="auto" w:fill="FFFFFF"/>
        <w:spacing w:after="0" w:line="360" w:lineRule="auto"/>
        <w:jc w:val="center"/>
        <w:rPr>
          <w:rFonts w:ascii="Times New Roman" w:eastAsia="Times New Roman" w:hAnsi="Times New Roman" w:cs="Times New Roman"/>
          <w:bCs/>
          <w:sz w:val="28"/>
          <w:szCs w:val="28"/>
        </w:rPr>
      </w:pPr>
      <w:r w:rsidRPr="00AB71D1">
        <w:rPr>
          <w:rFonts w:ascii="Times New Roman" w:eastAsia="Times New Roman" w:hAnsi="Times New Roman" w:cs="Times New Roman"/>
          <w:bCs/>
          <w:sz w:val="28"/>
          <w:szCs w:val="28"/>
        </w:rPr>
        <w:t>НАВЧАЛЬНА ПРОГРАМА</w:t>
      </w:r>
    </w:p>
    <w:p w14:paraId="71DD53EF" w14:textId="77777777" w:rsidR="008613A5" w:rsidRPr="00AB71D1" w:rsidRDefault="008613A5" w:rsidP="00E94AE1">
      <w:pPr>
        <w:shd w:val="clear" w:color="auto" w:fill="FFFFFF"/>
        <w:spacing w:after="0" w:line="360" w:lineRule="auto"/>
        <w:jc w:val="center"/>
        <w:rPr>
          <w:rFonts w:ascii="Times New Roman" w:eastAsia="Times New Roman" w:hAnsi="Times New Roman" w:cs="Times New Roman"/>
          <w:bCs/>
          <w:sz w:val="28"/>
          <w:szCs w:val="28"/>
        </w:rPr>
      </w:pPr>
    </w:p>
    <w:p w14:paraId="52E9DBA1" w14:textId="77777777" w:rsidR="008B4138" w:rsidRDefault="0035139B" w:rsidP="00E94AE1">
      <w:pPr>
        <w:shd w:val="clear" w:color="auto" w:fill="FFFFFF"/>
        <w:spacing w:after="0" w:line="360" w:lineRule="auto"/>
        <w:jc w:val="center"/>
        <w:rPr>
          <w:rFonts w:ascii="Times New Roman" w:eastAsia="Times New Roman" w:hAnsi="Times New Roman" w:cs="Times New Roman"/>
          <w:bCs/>
          <w:sz w:val="28"/>
          <w:szCs w:val="28"/>
        </w:rPr>
      </w:pPr>
      <w:r w:rsidRPr="00AB71D1">
        <w:rPr>
          <w:rFonts w:ascii="Times New Roman" w:eastAsia="Times New Roman" w:hAnsi="Times New Roman" w:cs="Times New Roman"/>
          <w:bCs/>
          <w:sz w:val="28"/>
          <w:szCs w:val="28"/>
        </w:rPr>
        <w:t>З ПОЗАШКІЛЬНОЇ ОСВІТИ ТУРИСТСЬКО-КРАЄЗНАВЧОГО НАПРЯМУ</w:t>
      </w:r>
    </w:p>
    <w:p w14:paraId="709B873A" w14:textId="77777777" w:rsidR="00AB71D1" w:rsidRDefault="00AB71D1" w:rsidP="00E94AE1">
      <w:pPr>
        <w:shd w:val="clear" w:color="auto" w:fill="FFFFFF"/>
        <w:spacing w:after="0" w:line="360" w:lineRule="auto"/>
        <w:jc w:val="center"/>
        <w:rPr>
          <w:rFonts w:ascii="Times New Roman" w:eastAsia="Times New Roman" w:hAnsi="Times New Roman" w:cs="Times New Roman"/>
          <w:bCs/>
          <w:sz w:val="28"/>
          <w:szCs w:val="28"/>
        </w:rPr>
      </w:pPr>
    </w:p>
    <w:p w14:paraId="199FB0D0" w14:textId="77777777" w:rsidR="00AB71D1" w:rsidRDefault="00AB71D1" w:rsidP="00E94AE1">
      <w:pPr>
        <w:shd w:val="clear" w:color="auto" w:fill="FFFFFF"/>
        <w:spacing w:after="0" w:line="36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Основний рівень</w:t>
      </w:r>
    </w:p>
    <w:p w14:paraId="1E4ECF0A" w14:textId="77777777" w:rsidR="00AB71D1" w:rsidRDefault="00AB71D1" w:rsidP="00E94AE1">
      <w:pPr>
        <w:shd w:val="clear" w:color="auto" w:fill="FFFFFF"/>
        <w:spacing w:after="0" w:line="360" w:lineRule="auto"/>
        <w:jc w:val="center"/>
        <w:rPr>
          <w:rFonts w:ascii="Times New Roman" w:eastAsia="Times New Roman" w:hAnsi="Times New Roman" w:cs="Times New Roman"/>
          <w:bCs/>
          <w:sz w:val="28"/>
          <w:szCs w:val="28"/>
        </w:rPr>
      </w:pPr>
    </w:p>
    <w:p w14:paraId="5069844E" w14:textId="77777777" w:rsidR="00AB71D1" w:rsidRPr="00AB71D1" w:rsidRDefault="00AB71D1" w:rsidP="00E94AE1">
      <w:pPr>
        <w:shd w:val="clear" w:color="auto" w:fill="FFFFFF"/>
        <w:spacing w:after="0" w:line="36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роки навчання</w:t>
      </w:r>
    </w:p>
    <w:p w14:paraId="7B057DB9" w14:textId="77777777" w:rsidR="008B4138" w:rsidRPr="00AB71D1" w:rsidRDefault="008B4138" w:rsidP="00E94AE1">
      <w:pPr>
        <w:shd w:val="clear" w:color="auto" w:fill="FFFFFF"/>
        <w:spacing w:after="0" w:line="360" w:lineRule="auto"/>
        <w:jc w:val="center"/>
        <w:rPr>
          <w:rFonts w:ascii="Times New Roman" w:eastAsia="Times New Roman" w:hAnsi="Times New Roman" w:cs="Times New Roman"/>
          <w:bCs/>
          <w:sz w:val="28"/>
          <w:szCs w:val="28"/>
        </w:rPr>
      </w:pPr>
    </w:p>
    <w:p w14:paraId="1CB516CC" w14:textId="77777777" w:rsidR="008B4138" w:rsidRPr="00AB71D1" w:rsidRDefault="008B4138" w:rsidP="00E94AE1">
      <w:pPr>
        <w:shd w:val="clear" w:color="auto" w:fill="FFFFFF"/>
        <w:spacing w:after="0" w:line="360" w:lineRule="auto"/>
        <w:jc w:val="center"/>
        <w:rPr>
          <w:rFonts w:ascii="Times New Roman" w:eastAsia="Times New Roman" w:hAnsi="Times New Roman" w:cs="Times New Roman"/>
          <w:bCs/>
          <w:sz w:val="28"/>
          <w:szCs w:val="28"/>
        </w:rPr>
      </w:pPr>
    </w:p>
    <w:p w14:paraId="6A385BDC" w14:textId="77777777" w:rsidR="008B4138" w:rsidRPr="00AB71D1" w:rsidRDefault="008B4138" w:rsidP="00E94AE1">
      <w:pPr>
        <w:spacing w:after="0" w:line="360" w:lineRule="auto"/>
        <w:jc w:val="center"/>
        <w:rPr>
          <w:rFonts w:ascii="Times New Roman" w:eastAsia="Times New Roman" w:hAnsi="Times New Roman" w:cs="Times New Roman"/>
          <w:bCs/>
          <w:sz w:val="28"/>
          <w:szCs w:val="28"/>
        </w:rPr>
      </w:pPr>
    </w:p>
    <w:p w14:paraId="53D92EF3" w14:textId="0CF5E61C" w:rsidR="008B4138" w:rsidRDefault="008B4138" w:rsidP="00E94AE1">
      <w:pPr>
        <w:spacing w:after="0" w:line="360" w:lineRule="auto"/>
        <w:jc w:val="center"/>
        <w:rPr>
          <w:rFonts w:ascii="Times New Roman" w:eastAsia="Times New Roman" w:hAnsi="Times New Roman" w:cs="Times New Roman"/>
          <w:sz w:val="28"/>
          <w:szCs w:val="28"/>
        </w:rPr>
      </w:pPr>
    </w:p>
    <w:p w14:paraId="508972F9" w14:textId="77777777" w:rsidR="00E94AE1" w:rsidRDefault="00E94AE1" w:rsidP="00E94AE1">
      <w:pPr>
        <w:spacing w:after="0" w:line="360" w:lineRule="auto"/>
        <w:jc w:val="center"/>
        <w:rPr>
          <w:rFonts w:ascii="Times New Roman" w:eastAsia="Times New Roman" w:hAnsi="Times New Roman" w:cs="Times New Roman"/>
          <w:sz w:val="28"/>
          <w:szCs w:val="28"/>
        </w:rPr>
      </w:pPr>
    </w:p>
    <w:p w14:paraId="4DEB0B59" w14:textId="77777777" w:rsidR="008B4138" w:rsidRDefault="008B4138" w:rsidP="00E94AE1">
      <w:pPr>
        <w:spacing w:after="0" w:line="360" w:lineRule="auto"/>
        <w:jc w:val="center"/>
        <w:rPr>
          <w:rFonts w:ascii="Times New Roman" w:eastAsia="Times New Roman" w:hAnsi="Times New Roman" w:cs="Times New Roman"/>
          <w:sz w:val="28"/>
          <w:szCs w:val="28"/>
        </w:rPr>
      </w:pPr>
    </w:p>
    <w:p w14:paraId="4D1F44D3" w14:textId="77777777" w:rsidR="008B4138" w:rsidRDefault="008B4138" w:rsidP="00E94AE1">
      <w:pPr>
        <w:spacing w:after="0" w:line="360" w:lineRule="auto"/>
        <w:jc w:val="center"/>
        <w:rPr>
          <w:rFonts w:ascii="Times New Roman" w:eastAsia="Times New Roman" w:hAnsi="Times New Roman" w:cs="Times New Roman"/>
          <w:sz w:val="28"/>
          <w:szCs w:val="28"/>
        </w:rPr>
      </w:pPr>
    </w:p>
    <w:p w14:paraId="43A03748" w14:textId="440C9A24" w:rsidR="008B4138" w:rsidRDefault="008613A5" w:rsidP="00E94AE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E94AE1">
        <w:rPr>
          <w:rFonts w:ascii="Times New Roman" w:eastAsia="Times New Roman" w:hAnsi="Times New Roman" w:cs="Times New Roman"/>
          <w:sz w:val="28"/>
          <w:szCs w:val="28"/>
        </w:rPr>
        <w:t> </w:t>
      </w:r>
      <w:r>
        <w:rPr>
          <w:rFonts w:ascii="Times New Roman" w:eastAsia="Times New Roman" w:hAnsi="Times New Roman" w:cs="Times New Roman"/>
          <w:sz w:val="28"/>
          <w:szCs w:val="28"/>
        </w:rPr>
        <w:t>Суми</w:t>
      </w:r>
      <w:r w:rsidR="00AB71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AB71D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w:t>
      </w:r>
      <w:r w:rsidR="00CB344D">
        <w:rPr>
          <w:rFonts w:ascii="Times New Roman" w:eastAsia="Times New Roman" w:hAnsi="Times New Roman" w:cs="Times New Roman"/>
          <w:sz w:val="28"/>
          <w:szCs w:val="28"/>
        </w:rPr>
        <w:t>5</w:t>
      </w:r>
    </w:p>
    <w:p w14:paraId="74759CD2" w14:textId="77777777" w:rsidR="008B4138" w:rsidRDefault="0035139B" w:rsidP="00E94AE1">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Автор програми: </w:t>
      </w:r>
    </w:p>
    <w:p w14:paraId="5F0E120F" w14:textId="77777777" w:rsidR="008B4138" w:rsidRDefault="008B4138" w:rsidP="00E94AE1">
      <w:pPr>
        <w:spacing w:after="0" w:line="360" w:lineRule="auto"/>
        <w:rPr>
          <w:i/>
          <w:sz w:val="23"/>
          <w:szCs w:val="23"/>
        </w:rPr>
      </w:pPr>
    </w:p>
    <w:p w14:paraId="39D7A756" w14:textId="77777777" w:rsidR="008B4138" w:rsidRPr="008C448E" w:rsidRDefault="001B2421" w:rsidP="00E94AE1">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Вовк Любов Миколаївна – керівник гуртка «Юні екскурсоводи» </w:t>
      </w:r>
      <w:proofErr w:type="spellStart"/>
      <w:r>
        <w:rPr>
          <w:rFonts w:ascii="Times New Roman" w:eastAsia="Times New Roman" w:hAnsi="Times New Roman" w:cs="Times New Roman"/>
          <w:color w:val="000000"/>
          <w:sz w:val="28"/>
          <w:szCs w:val="28"/>
        </w:rPr>
        <w:t>тур</w:t>
      </w:r>
      <w:r w:rsidR="008C448E">
        <w:rPr>
          <w:rFonts w:ascii="Times New Roman" w:eastAsia="Times New Roman" w:hAnsi="Times New Roman" w:cs="Times New Roman"/>
          <w:color w:val="000000"/>
          <w:sz w:val="28"/>
          <w:szCs w:val="28"/>
        </w:rPr>
        <w:t>истсько</w:t>
      </w:r>
      <w:proofErr w:type="spellEnd"/>
      <w:r w:rsidR="008C448E">
        <w:rPr>
          <w:rFonts w:ascii="Times New Roman" w:eastAsia="Times New Roman" w:hAnsi="Times New Roman" w:cs="Times New Roman"/>
          <w:color w:val="000000"/>
          <w:sz w:val="28"/>
          <w:szCs w:val="28"/>
        </w:rPr>
        <w:t xml:space="preserve">-краєзнавчого </w:t>
      </w:r>
      <w:r w:rsidR="008C448E" w:rsidRPr="008C448E">
        <w:rPr>
          <w:rFonts w:ascii="Times New Roman" w:eastAsia="Times New Roman" w:hAnsi="Times New Roman" w:cs="Times New Roman"/>
          <w:color w:val="000000"/>
          <w:sz w:val="28"/>
          <w:szCs w:val="28"/>
        </w:rPr>
        <w:t xml:space="preserve">відділу </w:t>
      </w:r>
      <w:r w:rsidR="008C448E">
        <w:rPr>
          <w:rFonts w:ascii="Times New Roman" w:eastAsia="Times New Roman" w:hAnsi="Times New Roman" w:cs="Times New Roman"/>
          <w:color w:val="000000"/>
          <w:sz w:val="28"/>
          <w:szCs w:val="28"/>
        </w:rPr>
        <w:t>к</w:t>
      </w:r>
      <w:r w:rsidR="008C448E" w:rsidRPr="008C448E">
        <w:rPr>
          <w:rFonts w:ascii="Times New Roman" w:eastAsia="Times New Roman" w:hAnsi="Times New Roman" w:cs="Times New Roman"/>
          <w:sz w:val="28"/>
          <w:szCs w:val="28"/>
        </w:rPr>
        <w:t>омунальн</w:t>
      </w:r>
      <w:r w:rsidR="008C448E">
        <w:rPr>
          <w:rFonts w:ascii="Times New Roman" w:eastAsia="Times New Roman" w:hAnsi="Times New Roman" w:cs="Times New Roman"/>
          <w:sz w:val="28"/>
          <w:szCs w:val="28"/>
        </w:rPr>
        <w:t>ого</w:t>
      </w:r>
      <w:r w:rsidR="008C448E" w:rsidRPr="008C448E">
        <w:rPr>
          <w:rFonts w:ascii="Times New Roman" w:eastAsia="Times New Roman" w:hAnsi="Times New Roman" w:cs="Times New Roman"/>
          <w:sz w:val="28"/>
          <w:szCs w:val="28"/>
        </w:rPr>
        <w:t xml:space="preserve"> заклад</w:t>
      </w:r>
      <w:r w:rsidR="008C448E">
        <w:rPr>
          <w:rFonts w:ascii="Times New Roman" w:eastAsia="Times New Roman" w:hAnsi="Times New Roman" w:cs="Times New Roman"/>
          <w:sz w:val="28"/>
          <w:szCs w:val="28"/>
        </w:rPr>
        <w:t>у</w:t>
      </w:r>
      <w:r w:rsidR="008C448E" w:rsidRPr="008C448E">
        <w:rPr>
          <w:rFonts w:ascii="Times New Roman" w:eastAsia="Times New Roman" w:hAnsi="Times New Roman" w:cs="Times New Roman"/>
          <w:sz w:val="28"/>
          <w:szCs w:val="28"/>
        </w:rPr>
        <w:t xml:space="preserve"> </w:t>
      </w:r>
      <w:r w:rsidR="008C448E">
        <w:rPr>
          <w:rFonts w:ascii="Times New Roman" w:eastAsia="Times New Roman" w:hAnsi="Times New Roman" w:cs="Times New Roman"/>
          <w:sz w:val="28"/>
          <w:szCs w:val="28"/>
        </w:rPr>
        <w:t>С</w:t>
      </w:r>
      <w:r w:rsidR="008C448E" w:rsidRPr="008C448E">
        <w:rPr>
          <w:rFonts w:ascii="Times New Roman" w:eastAsia="Times New Roman" w:hAnsi="Times New Roman" w:cs="Times New Roman"/>
          <w:sz w:val="28"/>
          <w:szCs w:val="28"/>
        </w:rPr>
        <w:t>умської обласної ради –</w:t>
      </w:r>
      <w:r w:rsidR="008C448E">
        <w:rPr>
          <w:rFonts w:ascii="Times New Roman" w:eastAsia="Times New Roman" w:hAnsi="Times New Roman" w:cs="Times New Roman"/>
          <w:sz w:val="28"/>
          <w:szCs w:val="28"/>
        </w:rPr>
        <w:t xml:space="preserve"> </w:t>
      </w:r>
      <w:r w:rsidR="008C448E" w:rsidRPr="008C448E">
        <w:rPr>
          <w:rFonts w:ascii="Times New Roman" w:eastAsia="Times New Roman" w:hAnsi="Times New Roman" w:cs="Times New Roman"/>
          <w:sz w:val="28"/>
          <w:szCs w:val="28"/>
        </w:rPr>
        <w:t>обласн</w:t>
      </w:r>
      <w:r w:rsidR="00AB71D1">
        <w:rPr>
          <w:rFonts w:ascii="Times New Roman" w:eastAsia="Times New Roman" w:hAnsi="Times New Roman" w:cs="Times New Roman"/>
          <w:sz w:val="28"/>
          <w:szCs w:val="28"/>
        </w:rPr>
        <w:t>ого</w:t>
      </w:r>
      <w:r w:rsidR="008C448E" w:rsidRPr="008C448E">
        <w:rPr>
          <w:rFonts w:ascii="Times New Roman" w:eastAsia="Times New Roman" w:hAnsi="Times New Roman" w:cs="Times New Roman"/>
          <w:sz w:val="28"/>
          <w:szCs w:val="28"/>
        </w:rPr>
        <w:t xml:space="preserve"> центр</w:t>
      </w:r>
      <w:r w:rsidR="00AB71D1">
        <w:rPr>
          <w:rFonts w:ascii="Times New Roman" w:eastAsia="Times New Roman" w:hAnsi="Times New Roman" w:cs="Times New Roman"/>
          <w:sz w:val="28"/>
          <w:szCs w:val="28"/>
        </w:rPr>
        <w:t>у</w:t>
      </w:r>
      <w:r w:rsidR="008C448E" w:rsidRPr="008C448E">
        <w:rPr>
          <w:rFonts w:ascii="Times New Roman" w:eastAsia="Times New Roman" w:hAnsi="Times New Roman" w:cs="Times New Roman"/>
          <w:sz w:val="28"/>
          <w:szCs w:val="28"/>
        </w:rPr>
        <w:t xml:space="preserve"> позашкільної освіти та роботи з талановитою молоддю</w:t>
      </w:r>
    </w:p>
    <w:p w14:paraId="213B5893" w14:textId="77777777" w:rsidR="008B4138" w:rsidRDefault="008B4138" w:rsidP="00E94AE1">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p>
    <w:p w14:paraId="7CC1BA11" w14:textId="77777777" w:rsidR="008B4138" w:rsidRDefault="008C448E" w:rsidP="00E94AE1">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r w:rsidRPr="008C448E">
        <w:rPr>
          <w:rFonts w:ascii="Times New Roman" w:eastAsia="Times New Roman" w:hAnsi="Times New Roman" w:cs="Times New Roman"/>
          <w:b/>
          <w:color w:val="000000"/>
          <w:sz w:val="28"/>
          <w:szCs w:val="28"/>
        </w:rPr>
        <w:t>Рецензенти:</w:t>
      </w:r>
    </w:p>
    <w:p w14:paraId="2F0C26FF" w14:textId="77777777" w:rsidR="008C448E" w:rsidRDefault="008C448E" w:rsidP="00E94AE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C448E">
        <w:rPr>
          <w:rFonts w:ascii="Times New Roman" w:eastAsia="Times New Roman" w:hAnsi="Times New Roman" w:cs="Times New Roman"/>
          <w:color w:val="000000"/>
          <w:sz w:val="28"/>
          <w:szCs w:val="28"/>
        </w:rPr>
        <w:t>Тихенко Лариса Володимирівна</w:t>
      </w:r>
      <w:r>
        <w:rPr>
          <w:rFonts w:ascii="Times New Roman" w:eastAsia="Times New Roman" w:hAnsi="Times New Roman" w:cs="Times New Roman"/>
          <w:color w:val="000000"/>
          <w:sz w:val="28"/>
          <w:szCs w:val="28"/>
        </w:rPr>
        <w:t xml:space="preserve"> – доцент кафедри теорії і методики змісту освіти Комунального закладу Сумськ</w:t>
      </w:r>
      <w:r w:rsidR="00AB71D1">
        <w:rPr>
          <w:rFonts w:ascii="Times New Roman" w:eastAsia="Times New Roman" w:hAnsi="Times New Roman" w:cs="Times New Roman"/>
          <w:color w:val="000000"/>
          <w:sz w:val="28"/>
          <w:szCs w:val="28"/>
        </w:rPr>
        <w:t>ий</w:t>
      </w:r>
      <w:r>
        <w:rPr>
          <w:rFonts w:ascii="Times New Roman" w:eastAsia="Times New Roman" w:hAnsi="Times New Roman" w:cs="Times New Roman"/>
          <w:color w:val="000000"/>
          <w:sz w:val="28"/>
          <w:szCs w:val="28"/>
        </w:rPr>
        <w:t xml:space="preserve"> обласн</w:t>
      </w:r>
      <w:r w:rsidR="00AB71D1">
        <w:rPr>
          <w:rFonts w:ascii="Times New Roman" w:eastAsia="Times New Roman" w:hAnsi="Times New Roman" w:cs="Times New Roman"/>
          <w:color w:val="000000"/>
          <w:sz w:val="28"/>
          <w:szCs w:val="28"/>
        </w:rPr>
        <w:t>ий</w:t>
      </w:r>
      <w:r>
        <w:rPr>
          <w:rFonts w:ascii="Times New Roman" w:eastAsia="Times New Roman" w:hAnsi="Times New Roman" w:cs="Times New Roman"/>
          <w:color w:val="000000"/>
          <w:sz w:val="28"/>
          <w:szCs w:val="28"/>
        </w:rPr>
        <w:t xml:space="preserve"> інститут післядипломної педагогічної освіти</w:t>
      </w:r>
      <w:r w:rsidR="00AB71D1">
        <w:rPr>
          <w:rFonts w:ascii="Times New Roman" w:eastAsia="Times New Roman" w:hAnsi="Times New Roman" w:cs="Times New Roman"/>
          <w:color w:val="000000"/>
          <w:sz w:val="28"/>
          <w:szCs w:val="28"/>
        </w:rPr>
        <w:t>, кандидат педагогічних наук, доцент.</w:t>
      </w:r>
    </w:p>
    <w:p w14:paraId="0040D231" w14:textId="77777777" w:rsidR="008C448E" w:rsidRPr="008C448E" w:rsidRDefault="008C448E" w:rsidP="00E94AE1">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Висоцька Людмила Василівна – завідувачка методичного відділу к</w:t>
      </w:r>
      <w:r w:rsidRPr="008C448E">
        <w:rPr>
          <w:rFonts w:ascii="Times New Roman" w:eastAsia="Times New Roman" w:hAnsi="Times New Roman" w:cs="Times New Roman"/>
          <w:sz w:val="28"/>
          <w:szCs w:val="28"/>
        </w:rPr>
        <w:t>омунальн</w:t>
      </w:r>
      <w:r>
        <w:rPr>
          <w:rFonts w:ascii="Times New Roman" w:eastAsia="Times New Roman" w:hAnsi="Times New Roman" w:cs="Times New Roman"/>
          <w:sz w:val="28"/>
          <w:szCs w:val="28"/>
        </w:rPr>
        <w:t>ого</w:t>
      </w:r>
      <w:r w:rsidRPr="008C448E">
        <w:rPr>
          <w:rFonts w:ascii="Times New Roman" w:eastAsia="Times New Roman" w:hAnsi="Times New Roman" w:cs="Times New Roman"/>
          <w:sz w:val="28"/>
          <w:szCs w:val="28"/>
        </w:rPr>
        <w:t xml:space="preserve"> заклад</w:t>
      </w:r>
      <w:r>
        <w:rPr>
          <w:rFonts w:ascii="Times New Roman" w:eastAsia="Times New Roman" w:hAnsi="Times New Roman" w:cs="Times New Roman"/>
          <w:sz w:val="28"/>
          <w:szCs w:val="28"/>
        </w:rPr>
        <w:t>у</w:t>
      </w:r>
      <w:r w:rsidRPr="008C44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8C448E">
        <w:rPr>
          <w:rFonts w:ascii="Times New Roman" w:eastAsia="Times New Roman" w:hAnsi="Times New Roman" w:cs="Times New Roman"/>
          <w:sz w:val="28"/>
          <w:szCs w:val="28"/>
        </w:rPr>
        <w:t>умської обласної ради –</w:t>
      </w:r>
      <w:r>
        <w:rPr>
          <w:rFonts w:ascii="Times New Roman" w:eastAsia="Times New Roman" w:hAnsi="Times New Roman" w:cs="Times New Roman"/>
          <w:sz w:val="28"/>
          <w:szCs w:val="28"/>
        </w:rPr>
        <w:t xml:space="preserve"> </w:t>
      </w:r>
      <w:r w:rsidRPr="008C448E">
        <w:rPr>
          <w:rFonts w:ascii="Times New Roman" w:eastAsia="Times New Roman" w:hAnsi="Times New Roman" w:cs="Times New Roman"/>
          <w:sz w:val="28"/>
          <w:szCs w:val="28"/>
        </w:rPr>
        <w:t>обласн</w:t>
      </w:r>
      <w:r w:rsidR="00AB71D1">
        <w:rPr>
          <w:rFonts w:ascii="Times New Roman" w:eastAsia="Times New Roman" w:hAnsi="Times New Roman" w:cs="Times New Roman"/>
          <w:sz w:val="28"/>
          <w:szCs w:val="28"/>
        </w:rPr>
        <w:t>ого</w:t>
      </w:r>
      <w:r w:rsidRPr="008C448E">
        <w:rPr>
          <w:rFonts w:ascii="Times New Roman" w:eastAsia="Times New Roman" w:hAnsi="Times New Roman" w:cs="Times New Roman"/>
          <w:sz w:val="28"/>
          <w:szCs w:val="28"/>
        </w:rPr>
        <w:t xml:space="preserve"> центр</w:t>
      </w:r>
      <w:r w:rsidR="00AB71D1">
        <w:rPr>
          <w:rFonts w:ascii="Times New Roman" w:eastAsia="Times New Roman" w:hAnsi="Times New Roman" w:cs="Times New Roman"/>
          <w:sz w:val="28"/>
          <w:szCs w:val="28"/>
        </w:rPr>
        <w:t>у</w:t>
      </w:r>
      <w:r w:rsidRPr="008C448E">
        <w:rPr>
          <w:rFonts w:ascii="Times New Roman" w:eastAsia="Times New Roman" w:hAnsi="Times New Roman" w:cs="Times New Roman"/>
          <w:sz w:val="28"/>
          <w:szCs w:val="28"/>
        </w:rPr>
        <w:t xml:space="preserve"> позашкільної освіти та роботи з талановитою молоддю</w:t>
      </w:r>
      <w:r w:rsidR="00AB71D1">
        <w:rPr>
          <w:rFonts w:ascii="Times New Roman" w:eastAsia="Times New Roman" w:hAnsi="Times New Roman" w:cs="Times New Roman"/>
          <w:sz w:val="28"/>
          <w:szCs w:val="28"/>
        </w:rPr>
        <w:t>.</w:t>
      </w:r>
    </w:p>
    <w:p w14:paraId="51CC5533" w14:textId="77777777" w:rsidR="008C448E" w:rsidRDefault="008C448E" w:rsidP="00E94AE1">
      <w:p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p>
    <w:p w14:paraId="26ED7699" w14:textId="77777777" w:rsidR="008C448E" w:rsidRPr="008C448E" w:rsidRDefault="008C448E" w:rsidP="00E94AE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7EEB911D" w14:textId="77777777" w:rsidR="008B4138" w:rsidRDefault="008B4138" w:rsidP="00E94AE1">
      <w:pPr>
        <w:pBdr>
          <w:top w:val="nil"/>
          <w:left w:val="nil"/>
          <w:bottom w:val="nil"/>
          <w:right w:val="nil"/>
          <w:between w:val="nil"/>
        </w:pBdr>
        <w:spacing w:after="0" w:line="360" w:lineRule="auto"/>
        <w:ind w:left="4248"/>
        <w:jc w:val="both"/>
        <w:rPr>
          <w:rFonts w:ascii="Times New Roman" w:eastAsia="Times New Roman" w:hAnsi="Times New Roman" w:cs="Times New Roman"/>
          <w:color w:val="000000"/>
          <w:sz w:val="28"/>
          <w:szCs w:val="28"/>
        </w:rPr>
      </w:pPr>
    </w:p>
    <w:p w14:paraId="2E2AF4F4"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41041260"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5441CFA1"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7BC73CC2"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2572E68C"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44035D4E"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501F4803"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5B1A6A4A"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1F6C7280"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1E715545"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7CE0F774"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5D82109B"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61C3E0B3"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32901D6D" w14:textId="77777777" w:rsidR="008B4138" w:rsidRDefault="008B4138"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165FD4E6"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Пояснювальна записка</w:t>
      </w:r>
    </w:p>
    <w:p w14:paraId="7C0B8CC5"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Важливими складовими громадянського та патріотичного виховання дітей </w:t>
      </w:r>
      <w:r w:rsidR="00AB71D1">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молоді є знання історії України та культурного надбання українського народу в усьому різноманітті національних особливостей. </w:t>
      </w:r>
    </w:p>
    <w:p w14:paraId="62244C0A"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 найпоширеніших форм позашкільної освіти, які мають вагомий виховний потенціал і суттєво впливають на формування особистості вихованців, є музейна та екскурсійна робота. У процесі зазначеної діяльності педагог, заклад освіти мають можливість формувати активну громадянську позицію дитини, сприяти усвідомленню нею особистої причетності до збереження історико-культурних надбань України та подій сьогодення. </w:t>
      </w:r>
    </w:p>
    <w:p w14:paraId="2585F9D2"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Створення навчальної програми з позашкільної освіти </w:t>
      </w:r>
      <w:proofErr w:type="spellStart"/>
      <w:r>
        <w:rPr>
          <w:rFonts w:ascii="Times New Roman" w:eastAsia="Times New Roman" w:hAnsi="Times New Roman" w:cs="Times New Roman"/>
          <w:color w:val="000000"/>
          <w:sz w:val="28"/>
          <w:szCs w:val="28"/>
        </w:rPr>
        <w:t>туристсько</w:t>
      </w:r>
      <w:proofErr w:type="spellEnd"/>
      <w:r>
        <w:rPr>
          <w:rFonts w:ascii="Times New Roman" w:eastAsia="Times New Roman" w:hAnsi="Times New Roman" w:cs="Times New Roman"/>
          <w:color w:val="000000"/>
          <w:sz w:val="28"/>
          <w:szCs w:val="28"/>
        </w:rPr>
        <w:t>-краєзнавчого напряму «Юні екскурсоводи» (далі – програма «Юні екскурсоводи») обумовлено необхідністю підготовки екскурсоводів музеїв закладів освіти – розробників різних видів екскурсій та краєзнавчих маршрутів, знавців історії, культури, звичаїв, традицій та обрядів українського народу, дослідників природи рідного краю</w:t>
      </w:r>
      <w:r>
        <w:rPr>
          <w:rFonts w:ascii="Times New Roman" w:eastAsia="Times New Roman" w:hAnsi="Times New Roman" w:cs="Times New Roman"/>
          <w:i/>
          <w:color w:val="000000"/>
          <w:sz w:val="28"/>
          <w:szCs w:val="28"/>
        </w:rPr>
        <w:t xml:space="preserve">. </w:t>
      </w:r>
    </w:p>
    <w:p w14:paraId="1FCDAD21" w14:textId="441EF95C"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Програму «Юні екскурсоводи» розроблено із урахуванням положень </w:t>
      </w:r>
      <w:r w:rsidR="00AB71D1">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аконів України «Про освіту», «Про позашкільну освіту», листа </w:t>
      </w:r>
      <w:r w:rsidR="00AB71D1">
        <w:rPr>
          <w:rFonts w:ascii="Times New Roman" w:eastAsia="Times New Roman" w:hAnsi="Times New Roman" w:cs="Times New Roman"/>
          <w:color w:val="000000"/>
          <w:sz w:val="28"/>
          <w:szCs w:val="28"/>
        </w:rPr>
        <w:t>Державної наукової установи «Інститут модернізації змісту освіти» від</w:t>
      </w:r>
      <w:r w:rsidR="003B7ACD">
        <w:rPr>
          <w:rFonts w:ascii="Times New Roman" w:eastAsia="Times New Roman" w:hAnsi="Times New Roman" w:cs="Times New Roman"/>
          <w:color w:val="000000"/>
          <w:sz w:val="28"/>
          <w:szCs w:val="28"/>
        </w:rPr>
        <w:t xml:space="preserve"> </w:t>
      </w:r>
      <w:r w:rsidR="00AB71D1">
        <w:rPr>
          <w:rFonts w:ascii="Times New Roman" w:eastAsia="Times New Roman" w:hAnsi="Times New Roman" w:cs="Times New Roman"/>
          <w:color w:val="000000"/>
          <w:sz w:val="28"/>
          <w:szCs w:val="28"/>
        </w:rPr>
        <w:t>16.08.2023 №</w:t>
      </w:r>
      <w:r w:rsidR="009B1722">
        <w:rPr>
          <w:rFonts w:ascii="Times New Roman" w:eastAsia="Times New Roman" w:hAnsi="Times New Roman" w:cs="Times New Roman"/>
          <w:color w:val="000000"/>
          <w:sz w:val="28"/>
          <w:szCs w:val="28"/>
        </w:rPr>
        <w:t> </w:t>
      </w:r>
      <w:r w:rsidR="00AB71D1">
        <w:rPr>
          <w:rFonts w:ascii="Times New Roman" w:eastAsia="Times New Roman" w:hAnsi="Times New Roman" w:cs="Times New Roman"/>
          <w:color w:val="000000"/>
          <w:sz w:val="28"/>
          <w:szCs w:val="28"/>
        </w:rPr>
        <w:t>21/08-1330</w:t>
      </w:r>
      <w:r w:rsidR="00424F1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«Про методичні рекомендації щодо змісту та оформлення навчальних програм з позашкільної освіти». </w:t>
      </w:r>
    </w:p>
    <w:p w14:paraId="30779B8A"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укладання програми використано матеріали навчальн</w:t>
      </w:r>
      <w:r w:rsidR="00424F16">
        <w:rPr>
          <w:rFonts w:ascii="Times New Roman" w:eastAsia="Times New Roman" w:hAnsi="Times New Roman" w:cs="Times New Roman"/>
          <w:color w:val="000000"/>
          <w:sz w:val="28"/>
          <w:szCs w:val="28"/>
        </w:rPr>
        <w:t>ої</w:t>
      </w:r>
      <w:r>
        <w:rPr>
          <w:rFonts w:ascii="Times New Roman" w:eastAsia="Times New Roman" w:hAnsi="Times New Roman" w:cs="Times New Roman"/>
          <w:color w:val="000000"/>
          <w:sz w:val="28"/>
          <w:szCs w:val="28"/>
        </w:rPr>
        <w:t xml:space="preserve"> програм</w:t>
      </w:r>
      <w:r w:rsidR="00424F16">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«Юні екскурсоводи»</w:t>
      </w:r>
      <w:r w:rsidR="00424F1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затверджен</w:t>
      </w:r>
      <w:r w:rsidR="00424F16">
        <w:rPr>
          <w:rFonts w:ascii="Times New Roman" w:eastAsia="Times New Roman" w:hAnsi="Times New Roman" w:cs="Times New Roman"/>
          <w:color w:val="000000"/>
          <w:sz w:val="28"/>
          <w:szCs w:val="28"/>
        </w:rPr>
        <w:t>ої</w:t>
      </w:r>
      <w:r>
        <w:rPr>
          <w:rFonts w:ascii="Times New Roman" w:eastAsia="Times New Roman" w:hAnsi="Times New Roman" w:cs="Times New Roman"/>
          <w:color w:val="000000"/>
          <w:sz w:val="28"/>
          <w:szCs w:val="28"/>
        </w:rPr>
        <w:t xml:space="preserve"> Міністерством освіти і науки України</w:t>
      </w:r>
      <w:r w:rsidR="00424F16">
        <w:rPr>
          <w:rFonts w:ascii="Times New Roman" w:eastAsia="Times New Roman" w:hAnsi="Times New Roman" w:cs="Times New Roman"/>
          <w:color w:val="000000"/>
          <w:sz w:val="28"/>
          <w:szCs w:val="28"/>
        </w:rPr>
        <w:t xml:space="preserve"> (автори </w:t>
      </w:r>
      <w:proofErr w:type="spellStart"/>
      <w:r w:rsidR="00424F16">
        <w:rPr>
          <w:rFonts w:ascii="Times New Roman" w:eastAsia="Times New Roman" w:hAnsi="Times New Roman" w:cs="Times New Roman"/>
          <w:color w:val="000000"/>
          <w:sz w:val="28"/>
          <w:szCs w:val="28"/>
        </w:rPr>
        <w:t>Дюдя</w:t>
      </w:r>
      <w:proofErr w:type="spellEnd"/>
      <w:r w:rsidR="00424F16">
        <w:rPr>
          <w:rFonts w:ascii="Times New Roman" w:eastAsia="Times New Roman" w:hAnsi="Times New Roman" w:cs="Times New Roman"/>
          <w:color w:val="000000"/>
          <w:sz w:val="28"/>
          <w:szCs w:val="28"/>
        </w:rPr>
        <w:t xml:space="preserve"> Л.Ю., Костенко Н.М., 2023 р.),схваленої для використання в освітньому процесі (Рішення експертної комісії з позашкільної освіти від 21.06.2023, протокол № 2).</w:t>
      </w:r>
      <w:r>
        <w:rPr>
          <w:rFonts w:ascii="Times New Roman" w:eastAsia="Times New Roman" w:hAnsi="Times New Roman" w:cs="Times New Roman"/>
          <w:color w:val="000000"/>
          <w:sz w:val="28"/>
          <w:szCs w:val="28"/>
        </w:rPr>
        <w:t xml:space="preserve"> </w:t>
      </w:r>
    </w:p>
    <w:p w14:paraId="7796BAB9"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8"/>
          <w:szCs w:val="28"/>
        </w:rPr>
        <w:t xml:space="preserve">Метою програми є формування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особистості у процесі засвоєння базових знань з музеєзнавства та екскурсійної діяльності. </w:t>
      </w:r>
    </w:p>
    <w:p w14:paraId="6C8630E2"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завдання програми полягають у формуванні таких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w:t>
      </w:r>
    </w:p>
    <w:p w14:paraId="730E3AAB"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1. </w:t>
      </w:r>
      <w:r>
        <w:rPr>
          <w:rFonts w:ascii="Times New Roman" w:eastAsia="Times New Roman" w:hAnsi="Times New Roman" w:cs="Times New Roman"/>
          <w:i/>
          <w:color w:val="000000"/>
          <w:sz w:val="28"/>
          <w:szCs w:val="28"/>
        </w:rPr>
        <w:t>Пізнавальна компетентність</w:t>
      </w:r>
      <w:r>
        <w:rPr>
          <w:rFonts w:ascii="Times New Roman" w:eastAsia="Times New Roman" w:hAnsi="Times New Roman" w:cs="Times New Roman"/>
          <w:color w:val="000000"/>
          <w:sz w:val="28"/>
          <w:szCs w:val="28"/>
        </w:rPr>
        <w:t>: уміння спостерігати за навколишнім середовищем, знайомитися з пам’ятками природи, історії і культури, формувати особистісне сприйняття дослідженого матеріалу.</w:t>
      </w:r>
    </w:p>
    <w:p w14:paraId="03EDB9F8"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i/>
          <w:color w:val="000000"/>
          <w:sz w:val="28"/>
          <w:szCs w:val="28"/>
        </w:rPr>
        <w:t>Практична компетентність</w:t>
      </w:r>
      <w:r>
        <w:rPr>
          <w:rFonts w:ascii="Times New Roman" w:eastAsia="Times New Roman" w:hAnsi="Times New Roman" w:cs="Times New Roman"/>
          <w:color w:val="000000"/>
          <w:sz w:val="28"/>
          <w:szCs w:val="28"/>
        </w:rPr>
        <w:t xml:space="preserve">: працювати з документацією музею; створювати умови для зберігання предметів музейного фонду; опрацьовувати архівні джерела, літературу; вести записи спогадів та розповідей свідків – очевидців історичних подій; здійснювати краєзнавчий пошук за визначеною темою; розробляти екскурсійні маршрути, готувати та проводити екскурсії різних видів; володіти культурою спілкування та мовлення; надавати першу </w:t>
      </w:r>
      <w:proofErr w:type="spellStart"/>
      <w:r>
        <w:rPr>
          <w:rFonts w:ascii="Times New Roman" w:eastAsia="Times New Roman" w:hAnsi="Times New Roman" w:cs="Times New Roman"/>
          <w:color w:val="000000"/>
          <w:sz w:val="28"/>
          <w:szCs w:val="28"/>
        </w:rPr>
        <w:t>домедичну</w:t>
      </w:r>
      <w:proofErr w:type="spellEnd"/>
      <w:r>
        <w:rPr>
          <w:rFonts w:ascii="Times New Roman" w:eastAsia="Times New Roman" w:hAnsi="Times New Roman" w:cs="Times New Roman"/>
          <w:color w:val="000000"/>
          <w:sz w:val="28"/>
          <w:szCs w:val="28"/>
        </w:rPr>
        <w:t xml:space="preserve"> допомогу, діяти відповідно до вимог безпеки життєдіяльності, правил дорожнього руху тощо під час екскурсій.</w:t>
      </w:r>
    </w:p>
    <w:p w14:paraId="52041EB5"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Pr>
          <w:rFonts w:ascii="Times New Roman" w:eastAsia="Times New Roman" w:hAnsi="Times New Roman" w:cs="Times New Roman"/>
          <w:i/>
          <w:color w:val="000000"/>
          <w:sz w:val="28"/>
          <w:szCs w:val="28"/>
        </w:rPr>
        <w:t>Творча компетентність</w:t>
      </w:r>
      <w:r>
        <w:rPr>
          <w:rFonts w:ascii="Times New Roman" w:eastAsia="Times New Roman" w:hAnsi="Times New Roman" w:cs="Times New Roman"/>
          <w:color w:val="000000"/>
          <w:sz w:val="28"/>
          <w:szCs w:val="28"/>
        </w:rPr>
        <w:t xml:space="preserve">: формування умінь узагальнювати результати своєї </w:t>
      </w:r>
      <w:proofErr w:type="spellStart"/>
      <w:r>
        <w:rPr>
          <w:rFonts w:ascii="Times New Roman" w:eastAsia="Times New Roman" w:hAnsi="Times New Roman" w:cs="Times New Roman"/>
          <w:color w:val="000000"/>
          <w:sz w:val="28"/>
          <w:szCs w:val="28"/>
        </w:rPr>
        <w:t>краєзнавчо</w:t>
      </w:r>
      <w:proofErr w:type="spellEnd"/>
      <w:r>
        <w:rPr>
          <w:rFonts w:ascii="Times New Roman" w:eastAsia="Times New Roman" w:hAnsi="Times New Roman" w:cs="Times New Roman"/>
          <w:color w:val="000000"/>
          <w:sz w:val="28"/>
          <w:szCs w:val="28"/>
        </w:rPr>
        <w:t>-дослідницької роботи та презентувати їх одноліткам, жителям місцевих громад тощо; набуття досвіду підготовки та проведення екскурсій, участь в екскурсіях, експедиціях, конференціях, акціях, краєзнавчій та дослідницькій роботі.</w:t>
      </w:r>
    </w:p>
    <w:p w14:paraId="031AE7C4"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Pr>
          <w:rFonts w:ascii="Times New Roman" w:eastAsia="Times New Roman" w:hAnsi="Times New Roman" w:cs="Times New Roman"/>
          <w:i/>
          <w:color w:val="000000"/>
          <w:sz w:val="28"/>
          <w:szCs w:val="28"/>
        </w:rPr>
        <w:t>Соціальна компетентність</w:t>
      </w:r>
      <w:r>
        <w:rPr>
          <w:rFonts w:ascii="Times New Roman" w:eastAsia="Times New Roman" w:hAnsi="Times New Roman" w:cs="Times New Roman"/>
          <w:color w:val="000000"/>
          <w:sz w:val="28"/>
          <w:szCs w:val="28"/>
        </w:rPr>
        <w:t>: здатність до співробітництва, соціальна активність, збереження та примноження предметів духовної та      матеріальної культури, звичаїв, традицій українського народу, повага до людей праці; формування позитивних якостей емоційно-вольової сфери (самостійність, колективізм, працелюбність, ініціативність, відповідальність, доброзичливість та інше); вміння працювати в колективі; свідоме ставлення до власної безпеки та безпеки оточуючих.</w:t>
      </w:r>
    </w:p>
    <w:p w14:paraId="3A39EDCB"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змістовну основу програми «Юні екскурсоводи» взято ключові компоненти, що вивчаються у закладах загальної середньої освіти, знання яких мають бути поглиблені у гуртку </w:t>
      </w:r>
      <w:r w:rsidR="00424F16">
        <w:rPr>
          <w:rFonts w:ascii="Times New Roman" w:eastAsia="Times New Roman" w:hAnsi="Times New Roman" w:cs="Times New Roman"/>
          <w:color w:val="000000"/>
          <w:sz w:val="28"/>
          <w:szCs w:val="28"/>
        </w:rPr>
        <w:t xml:space="preserve">завдяки використанню інтегрованого підходу до вивчення </w:t>
      </w:r>
      <w:r>
        <w:rPr>
          <w:rFonts w:ascii="Times New Roman" w:eastAsia="Times New Roman" w:hAnsi="Times New Roman" w:cs="Times New Roman"/>
          <w:color w:val="000000"/>
          <w:sz w:val="28"/>
          <w:szCs w:val="28"/>
        </w:rPr>
        <w:t>історі</w:t>
      </w:r>
      <w:r w:rsidR="00424F16">
        <w:rPr>
          <w:rFonts w:ascii="Times New Roman" w:eastAsia="Times New Roman" w:hAnsi="Times New Roman" w:cs="Times New Roman"/>
          <w:color w:val="000000"/>
          <w:sz w:val="28"/>
          <w:szCs w:val="28"/>
        </w:rPr>
        <w:t>ї</w:t>
      </w:r>
      <w:r>
        <w:rPr>
          <w:rFonts w:ascii="Times New Roman" w:eastAsia="Times New Roman" w:hAnsi="Times New Roman" w:cs="Times New Roman"/>
          <w:color w:val="000000"/>
          <w:sz w:val="28"/>
          <w:szCs w:val="28"/>
        </w:rPr>
        <w:t xml:space="preserve"> України, регіональн</w:t>
      </w:r>
      <w:r w:rsidR="00424F16">
        <w:rPr>
          <w:rFonts w:ascii="Times New Roman" w:eastAsia="Times New Roman" w:hAnsi="Times New Roman" w:cs="Times New Roman"/>
          <w:color w:val="000000"/>
          <w:sz w:val="28"/>
          <w:szCs w:val="28"/>
        </w:rPr>
        <w:t>ого</w:t>
      </w:r>
      <w:r>
        <w:rPr>
          <w:rFonts w:ascii="Times New Roman" w:eastAsia="Times New Roman" w:hAnsi="Times New Roman" w:cs="Times New Roman"/>
          <w:color w:val="000000"/>
          <w:sz w:val="28"/>
          <w:szCs w:val="28"/>
        </w:rPr>
        <w:t xml:space="preserve"> краєзнавств</w:t>
      </w:r>
      <w:r w:rsidR="00424F16">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географі</w:t>
      </w:r>
      <w:r w:rsidR="00424F16">
        <w:rPr>
          <w:rFonts w:ascii="Times New Roman" w:eastAsia="Times New Roman" w:hAnsi="Times New Roman" w:cs="Times New Roman"/>
          <w:color w:val="000000"/>
          <w:sz w:val="28"/>
          <w:szCs w:val="28"/>
        </w:rPr>
        <w:t>ї</w:t>
      </w:r>
      <w:r>
        <w:rPr>
          <w:rFonts w:ascii="Times New Roman" w:eastAsia="Times New Roman" w:hAnsi="Times New Roman" w:cs="Times New Roman"/>
          <w:color w:val="000000"/>
          <w:sz w:val="28"/>
          <w:szCs w:val="28"/>
        </w:rPr>
        <w:t>, українськ</w:t>
      </w:r>
      <w:r w:rsidR="00424F16">
        <w:rPr>
          <w:rFonts w:ascii="Times New Roman" w:eastAsia="Times New Roman" w:hAnsi="Times New Roman" w:cs="Times New Roman"/>
          <w:color w:val="000000"/>
          <w:sz w:val="28"/>
          <w:szCs w:val="28"/>
        </w:rPr>
        <w:t>ої</w:t>
      </w:r>
      <w:r>
        <w:rPr>
          <w:rFonts w:ascii="Times New Roman" w:eastAsia="Times New Roman" w:hAnsi="Times New Roman" w:cs="Times New Roman"/>
          <w:color w:val="000000"/>
          <w:sz w:val="28"/>
          <w:szCs w:val="28"/>
        </w:rPr>
        <w:t xml:space="preserve"> мов</w:t>
      </w:r>
      <w:r w:rsidR="00424F16">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та літератур</w:t>
      </w:r>
      <w:r w:rsidR="00424F16">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мистецтв</w:t>
      </w:r>
      <w:r w:rsidR="00424F16">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інформатик</w:t>
      </w:r>
      <w:r w:rsidR="00424F16">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тощо).</w:t>
      </w:r>
    </w:p>
    <w:p w14:paraId="5B64694D"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Програма «Юні екскурсоводи» реалізується у гуртках </w:t>
      </w:r>
      <w:proofErr w:type="spellStart"/>
      <w:r>
        <w:rPr>
          <w:rFonts w:ascii="Times New Roman" w:eastAsia="Times New Roman" w:hAnsi="Times New Roman" w:cs="Times New Roman"/>
          <w:color w:val="000000"/>
          <w:sz w:val="28"/>
          <w:szCs w:val="28"/>
        </w:rPr>
        <w:t>туристсько</w:t>
      </w:r>
      <w:proofErr w:type="spellEnd"/>
      <w:r>
        <w:rPr>
          <w:rFonts w:ascii="Times New Roman" w:eastAsia="Times New Roman" w:hAnsi="Times New Roman" w:cs="Times New Roman"/>
          <w:color w:val="000000"/>
          <w:sz w:val="28"/>
          <w:szCs w:val="28"/>
        </w:rPr>
        <w:t>-краєзнавчого напряму та передбачає навчання дітей у групах основного рівня</w:t>
      </w:r>
    </w:p>
    <w:p w14:paraId="362896AD"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протягом трьох років:</w:t>
      </w:r>
    </w:p>
    <w:p w14:paraId="4E292D4F"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рік (вихованці орієнтовно 12-13 років) – </w:t>
      </w:r>
      <w:r w:rsidR="00E31F18">
        <w:rPr>
          <w:rFonts w:ascii="Times New Roman" w:eastAsia="Times New Roman" w:hAnsi="Times New Roman" w:cs="Times New Roman"/>
          <w:color w:val="000000"/>
          <w:sz w:val="28"/>
          <w:szCs w:val="28"/>
        </w:rPr>
        <w:t>324</w:t>
      </w:r>
      <w:r>
        <w:rPr>
          <w:rFonts w:ascii="Times New Roman" w:eastAsia="Times New Roman" w:hAnsi="Times New Roman" w:cs="Times New Roman"/>
          <w:color w:val="000000"/>
          <w:sz w:val="28"/>
          <w:szCs w:val="28"/>
        </w:rPr>
        <w:t xml:space="preserve"> годин</w:t>
      </w:r>
      <w:r w:rsidR="00E31F18">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w:t>
      </w:r>
      <w:r w:rsidR="00E31F18">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 xml:space="preserve"> год./тиждень);</w:t>
      </w:r>
    </w:p>
    <w:p w14:paraId="1CBC0DF6"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рік (вихованці орієнтовно 14-15 років) – </w:t>
      </w:r>
      <w:r w:rsidR="00C56363">
        <w:rPr>
          <w:rFonts w:ascii="Times New Roman" w:eastAsia="Times New Roman" w:hAnsi="Times New Roman" w:cs="Times New Roman"/>
          <w:color w:val="000000"/>
          <w:sz w:val="28"/>
          <w:szCs w:val="28"/>
        </w:rPr>
        <w:t>324 години (9 год./тиждень)</w:t>
      </w:r>
      <w:r>
        <w:rPr>
          <w:rFonts w:ascii="Times New Roman" w:eastAsia="Times New Roman" w:hAnsi="Times New Roman" w:cs="Times New Roman"/>
          <w:color w:val="000000"/>
          <w:sz w:val="28"/>
          <w:szCs w:val="28"/>
        </w:rPr>
        <w:t>;</w:t>
      </w:r>
    </w:p>
    <w:p w14:paraId="75705D2C"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рік (вихованці орієнтовно 16-17 років) – </w:t>
      </w:r>
      <w:r w:rsidR="00C56363">
        <w:rPr>
          <w:rFonts w:ascii="Times New Roman" w:eastAsia="Times New Roman" w:hAnsi="Times New Roman" w:cs="Times New Roman"/>
          <w:color w:val="000000"/>
          <w:sz w:val="28"/>
          <w:szCs w:val="28"/>
        </w:rPr>
        <w:t>324 години (9 год./тиждень)</w:t>
      </w:r>
      <w:r>
        <w:rPr>
          <w:rFonts w:ascii="Times New Roman" w:eastAsia="Times New Roman" w:hAnsi="Times New Roman" w:cs="Times New Roman"/>
          <w:color w:val="000000"/>
          <w:sz w:val="28"/>
          <w:szCs w:val="28"/>
        </w:rPr>
        <w:t>.</w:t>
      </w:r>
    </w:p>
    <w:p w14:paraId="72B353C6"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Побудована програма блочно-концентричним способом, у її основу покладено базові блоки: краєзнавство, основи музеєзнавства, майстерність екскурсовода.</w:t>
      </w:r>
    </w:p>
    <w:p w14:paraId="64A1B742"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Важлива роль відводиться вивченню історії рідного краю, опануванню методикою та технікою проведення екскурсій, формуванню у гуртківців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культури.</w:t>
      </w:r>
    </w:p>
    <w:p w14:paraId="2B004136" w14:textId="420BF0FF" w:rsidR="008B4138" w:rsidRDefault="003B7ACD" w:rsidP="003B7ACD">
      <w:pPr>
        <w:spacing w:after="0" w:line="360" w:lineRule="auto"/>
        <w:ind w:firstLine="426"/>
        <w:jc w:val="both"/>
        <w:rPr>
          <w:rFonts w:ascii="Times New Roman" w:eastAsia="Times New Roman" w:hAnsi="Times New Roman" w:cs="Times New Roman"/>
          <w:color w:val="000000"/>
          <w:sz w:val="28"/>
          <w:szCs w:val="28"/>
        </w:rPr>
      </w:pPr>
      <w:r>
        <w:rPr>
          <w:rFonts w:eastAsia="Times New Roman"/>
          <w:color w:val="000000"/>
        </w:rPr>
        <w:t xml:space="preserve"> </w:t>
      </w:r>
      <w:r w:rsidRPr="003B7ACD">
        <w:rPr>
          <w:rFonts w:ascii="Times New Roman" w:hAnsi="Times New Roman" w:cs="Times New Roman"/>
          <w:sz w:val="28"/>
          <w:szCs w:val="28"/>
        </w:rPr>
        <w:t xml:space="preserve">Програма є орієнтовною. За необхідності керівник гуртка може </w:t>
      </w:r>
      <w:proofErr w:type="spellStart"/>
      <w:r w:rsidRPr="003B7ACD">
        <w:rPr>
          <w:rFonts w:ascii="Times New Roman" w:hAnsi="Times New Roman" w:cs="Times New Roman"/>
          <w:sz w:val="28"/>
          <w:szCs w:val="28"/>
        </w:rPr>
        <w:t>внести</w:t>
      </w:r>
      <w:proofErr w:type="spellEnd"/>
      <w:r>
        <w:rPr>
          <w:rFonts w:ascii="Times New Roman" w:hAnsi="Times New Roman" w:cs="Times New Roman"/>
          <w:sz w:val="28"/>
          <w:szCs w:val="28"/>
        </w:rPr>
        <w:t xml:space="preserve"> </w:t>
      </w:r>
      <w:r w:rsidRPr="003B7ACD">
        <w:rPr>
          <w:rFonts w:ascii="Times New Roman" w:hAnsi="Times New Roman" w:cs="Times New Roman"/>
          <w:sz w:val="28"/>
          <w:szCs w:val="28"/>
        </w:rPr>
        <w:t>зміни, які не повинні впливати на загальний зміст навчальної програми та</w:t>
      </w:r>
      <w:r>
        <w:rPr>
          <w:rFonts w:ascii="Times New Roman" w:hAnsi="Times New Roman" w:cs="Times New Roman"/>
          <w:sz w:val="28"/>
          <w:szCs w:val="28"/>
        </w:rPr>
        <w:t xml:space="preserve"> </w:t>
      </w:r>
      <w:r w:rsidRPr="003B7ACD">
        <w:rPr>
          <w:rFonts w:ascii="Times New Roman" w:hAnsi="Times New Roman" w:cs="Times New Roman"/>
          <w:sz w:val="28"/>
          <w:szCs w:val="28"/>
        </w:rPr>
        <w:t>кількість навчальних годин. Незмінними мають залишатися мета, завдання та прогнозований результат освітньої діяльності.</w:t>
      </w:r>
      <w:r>
        <w:rPr>
          <w:rFonts w:ascii="Times New Roman" w:hAnsi="Times New Roman" w:cs="Times New Roman"/>
          <w:sz w:val="28"/>
          <w:szCs w:val="28"/>
        </w:rPr>
        <w:t xml:space="preserve"> </w:t>
      </w:r>
      <w:r w:rsidR="0035139B">
        <w:rPr>
          <w:rFonts w:ascii="Times New Roman" w:eastAsia="Times New Roman" w:hAnsi="Times New Roman" w:cs="Times New Roman"/>
          <w:color w:val="000000"/>
          <w:sz w:val="28"/>
          <w:szCs w:val="28"/>
        </w:rPr>
        <w:t xml:space="preserve"> Теми подані у порядку зростання складності матеріалу.</w:t>
      </w:r>
    </w:p>
    <w:p w14:paraId="43D26D1D"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Керівник гуртка, враховуючи рівень підготовки, вік, інтереси вихованців, стан матеріально-технічної бази закладу освіти, в якому працює гурток, в установленому порядку може вносити зміни до розподілу навчального часу в межах окремих розділів програми.</w:t>
      </w:r>
    </w:p>
    <w:p w14:paraId="7AB0C9B9"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Основною навчальною базою для проведення занять гуртка є музеї закладів освіти. Заняття гуртка організовуються як теоретичні, так і практичні.</w:t>
      </w:r>
    </w:p>
    <w:p w14:paraId="6B37B664"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Зміст програми реалізується за допомогою сучасних педагогічних технологій: </w:t>
      </w:r>
      <w:proofErr w:type="spellStart"/>
      <w:r>
        <w:rPr>
          <w:rFonts w:ascii="Times New Roman" w:eastAsia="Times New Roman" w:hAnsi="Times New Roman" w:cs="Times New Roman"/>
          <w:color w:val="000000"/>
          <w:sz w:val="28"/>
          <w:szCs w:val="28"/>
        </w:rPr>
        <w:t>проєктних</w:t>
      </w:r>
      <w:proofErr w:type="spellEnd"/>
      <w:r>
        <w:rPr>
          <w:rFonts w:ascii="Times New Roman" w:eastAsia="Times New Roman" w:hAnsi="Times New Roman" w:cs="Times New Roman"/>
          <w:color w:val="000000"/>
          <w:sz w:val="28"/>
          <w:szCs w:val="28"/>
        </w:rPr>
        <w:t xml:space="preserve">, інтерактивних та інформаційно-комунікативних. На заняттях гуртка застосовуються різноманітні методи навчання у залежності від віку гуртківців. Серед них: </w:t>
      </w:r>
      <w:proofErr w:type="spellStart"/>
      <w:r>
        <w:rPr>
          <w:rFonts w:ascii="Times New Roman" w:eastAsia="Times New Roman" w:hAnsi="Times New Roman" w:cs="Times New Roman"/>
          <w:color w:val="000000"/>
          <w:sz w:val="28"/>
          <w:szCs w:val="28"/>
        </w:rPr>
        <w:t>пояснювально</w:t>
      </w:r>
      <w:proofErr w:type="spellEnd"/>
      <w:r>
        <w:rPr>
          <w:rFonts w:ascii="Times New Roman" w:eastAsia="Times New Roman" w:hAnsi="Times New Roman" w:cs="Times New Roman"/>
          <w:color w:val="000000"/>
          <w:sz w:val="28"/>
          <w:szCs w:val="28"/>
        </w:rPr>
        <w:t>-ілюстративні (розповідь, пояснення, бесіда, ілюстрація,</w:t>
      </w:r>
      <w:r w:rsidR="0031090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презентація, дискусія тощо); репродуктивні (відтворювальні); тренінгові (розвиток знань, набуття вмінь та навичок); дискусійні; проблемно-пошукові (дослідницькі, пошукові).</w:t>
      </w:r>
    </w:p>
    <w:p w14:paraId="535D01A7"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Застосовуються різноманітні засоби навчання: наочні посібники, картографічний та роздатковий матеріали, електронні та технічні засоби навчання.</w:t>
      </w:r>
    </w:p>
    <w:p w14:paraId="32155017" w14:textId="77777777" w:rsidR="00424F16" w:rsidRDefault="00424F16"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Навчальна програма передбачає використання змішаної форми роботи (очну та дистанційну).</w:t>
      </w:r>
    </w:p>
    <w:p w14:paraId="76AE55D3" w14:textId="77777777" w:rsidR="00A57E23" w:rsidRPr="00A57E23" w:rsidRDefault="00424F16" w:rsidP="00E94AE1">
      <w:pPr>
        <w:spacing w:after="0" w:line="360" w:lineRule="auto"/>
        <w:ind w:firstLine="567"/>
        <w:jc w:val="both"/>
        <w:textAlignment w:val="baseline"/>
        <w:rPr>
          <w:rFonts w:ascii="Times New Roman" w:hAnsi="Times New Roman" w:cs="Times New Roman"/>
          <w:bCs/>
          <w:sz w:val="28"/>
          <w:szCs w:val="28"/>
        </w:rPr>
      </w:pPr>
      <w:r w:rsidRPr="00A57E23">
        <w:rPr>
          <w:rFonts w:ascii="Times New Roman" w:eastAsia="Times New Roman" w:hAnsi="Times New Roman" w:cs="Times New Roman"/>
          <w:bCs/>
          <w:sz w:val="28"/>
          <w:szCs w:val="28"/>
        </w:rPr>
        <w:t>Дистанційне навчання передбачає використання освітн</w:t>
      </w:r>
      <w:r w:rsidR="004C13C8">
        <w:rPr>
          <w:rFonts w:ascii="Times New Roman" w:eastAsia="Times New Roman" w:hAnsi="Times New Roman" w:cs="Times New Roman"/>
          <w:bCs/>
          <w:sz w:val="28"/>
          <w:szCs w:val="28"/>
        </w:rPr>
        <w:t>іх</w:t>
      </w:r>
      <w:r w:rsidRPr="00A57E23">
        <w:rPr>
          <w:rFonts w:ascii="Times New Roman" w:eastAsia="Times New Roman" w:hAnsi="Times New Roman" w:cs="Times New Roman"/>
          <w:bCs/>
          <w:sz w:val="28"/>
          <w:szCs w:val="28"/>
        </w:rPr>
        <w:t xml:space="preserve"> платформ</w:t>
      </w:r>
      <w:r w:rsidR="004C13C8">
        <w:rPr>
          <w:rFonts w:ascii="Times New Roman" w:eastAsia="Times New Roman" w:hAnsi="Times New Roman" w:cs="Times New Roman"/>
          <w:bCs/>
          <w:sz w:val="28"/>
          <w:szCs w:val="28"/>
        </w:rPr>
        <w:t>:</w:t>
      </w:r>
      <w:r w:rsidR="00A57E23" w:rsidRPr="00A57E23">
        <w:rPr>
          <w:rFonts w:ascii="Times New Roman" w:eastAsia="Times New Roman" w:hAnsi="Times New Roman" w:cs="Times New Roman"/>
          <w:bCs/>
          <w:sz w:val="28"/>
          <w:szCs w:val="28"/>
        </w:rPr>
        <w:t xml:space="preserve"> </w:t>
      </w:r>
      <w:proofErr w:type="spellStart"/>
      <w:r w:rsidR="00A57E23" w:rsidRPr="00A57E23">
        <w:rPr>
          <w:rFonts w:ascii="Times New Roman" w:hAnsi="Times New Roman" w:cs="Times New Roman"/>
          <w:bCs/>
          <w:sz w:val="28"/>
          <w:szCs w:val="28"/>
        </w:rPr>
        <w:t>Moodle</w:t>
      </w:r>
      <w:proofErr w:type="spellEnd"/>
      <w:r w:rsidR="00A57E23" w:rsidRPr="00A57E23">
        <w:rPr>
          <w:rFonts w:ascii="Times New Roman" w:hAnsi="Times New Roman" w:cs="Times New Roman"/>
          <w:bCs/>
          <w:sz w:val="28"/>
          <w:szCs w:val="28"/>
        </w:rPr>
        <w:t xml:space="preserve">, </w:t>
      </w:r>
      <w:proofErr w:type="spellStart"/>
      <w:r w:rsidR="00A57E23" w:rsidRPr="00A57E23">
        <w:rPr>
          <w:rFonts w:ascii="Times New Roman" w:hAnsi="Times New Roman" w:cs="Times New Roman"/>
          <w:bCs/>
          <w:sz w:val="28"/>
          <w:szCs w:val="28"/>
        </w:rPr>
        <w:t>Google</w:t>
      </w:r>
      <w:proofErr w:type="spellEnd"/>
      <w:r w:rsidR="00A57E23" w:rsidRPr="00A57E23">
        <w:rPr>
          <w:rFonts w:ascii="Times New Roman" w:hAnsi="Times New Roman" w:cs="Times New Roman"/>
          <w:bCs/>
          <w:sz w:val="28"/>
          <w:szCs w:val="28"/>
        </w:rPr>
        <w:t xml:space="preserve"> </w:t>
      </w:r>
      <w:proofErr w:type="spellStart"/>
      <w:r w:rsidR="00A57E23" w:rsidRPr="00A57E23">
        <w:rPr>
          <w:rFonts w:ascii="Times New Roman" w:hAnsi="Times New Roman" w:cs="Times New Roman"/>
          <w:bCs/>
          <w:sz w:val="28"/>
          <w:szCs w:val="28"/>
        </w:rPr>
        <w:t>Classroom</w:t>
      </w:r>
      <w:proofErr w:type="spellEnd"/>
      <w:r w:rsidR="00A57E23" w:rsidRPr="00A57E23">
        <w:rPr>
          <w:rFonts w:ascii="Times New Roman" w:hAnsi="Times New Roman" w:cs="Times New Roman"/>
          <w:bCs/>
          <w:sz w:val="28"/>
          <w:szCs w:val="28"/>
        </w:rPr>
        <w:t xml:space="preserve">, Microsoft </w:t>
      </w:r>
      <w:proofErr w:type="spellStart"/>
      <w:r w:rsidR="00A57E23" w:rsidRPr="00A57E23">
        <w:rPr>
          <w:rFonts w:ascii="Times New Roman" w:hAnsi="Times New Roman" w:cs="Times New Roman"/>
          <w:bCs/>
          <w:sz w:val="28"/>
          <w:szCs w:val="28"/>
        </w:rPr>
        <w:t>Teams</w:t>
      </w:r>
      <w:proofErr w:type="spellEnd"/>
      <w:r w:rsidR="00A57E23" w:rsidRPr="00A57E23">
        <w:rPr>
          <w:rFonts w:ascii="Times New Roman" w:hAnsi="Times New Roman" w:cs="Times New Roman"/>
          <w:bCs/>
          <w:sz w:val="28"/>
          <w:szCs w:val="28"/>
        </w:rPr>
        <w:t xml:space="preserve">, </w:t>
      </w:r>
      <w:proofErr w:type="spellStart"/>
      <w:r w:rsidR="00A57E23" w:rsidRPr="00A57E23">
        <w:rPr>
          <w:rFonts w:ascii="Times New Roman" w:hAnsi="Times New Roman" w:cs="Times New Roman"/>
          <w:bCs/>
          <w:sz w:val="28"/>
          <w:szCs w:val="28"/>
        </w:rPr>
        <w:t>Zoom</w:t>
      </w:r>
      <w:proofErr w:type="spellEnd"/>
      <w:r w:rsidR="00A57E23" w:rsidRPr="00A57E23">
        <w:rPr>
          <w:rFonts w:ascii="Times New Roman" w:hAnsi="Times New Roman" w:cs="Times New Roman"/>
          <w:bCs/>
          <w:sz w:val="28"/>
          <w:szCs w:val="28"/>
        </w:rPr>
        <w:t xml:space="preserve">, </w:t>
      </w:r>
      <w:proofErr w:type="spellStart"/>
      <w:r w:rsidR="00A57E23" w:rsidRPr="00A57E23">
        <w:rPr>
          <w:rFonts w:ascii="Times New Roman" w:hAnsi="Times New Roman" w:cs="Times New Roman"/>
          <w:bCs/>
          <w:sz w:val="28"/>
          <w:szCs w:val="28"/>
        </w:rPr>
        <w:t>Google</w:t>
      </w:r>
      <w:proofErr w:type="spellEnd"/>
      <w:r w:rsidR="00A57E23" w:rsidRPr="00A57E23">
        <w:rPr>
          <w:rFonts w:ascii="Times New Roman" w:hAnsi="Times New Roman" w:cs="Times New Roman"/>
          <w:bCs/>
          <w:sz w:val="28"/>
          <w:szCs w:val="28"/>
        </w:rPr>
        <w:t xml:space="preserve"> </w:t>
      </w:r>
      <w:proofErr w:type="spellStart"/>
      <w:r w:rsidR="00A57E23" w:rsidRPr="00A57E23">
        <w:rPr>
          <w:rFonts w:ascii="Times New Roman" w:hAnsi="Times New Roman" w:cs="Times New Roman"/>
          <w:bCs/>
          <w:sz w:val="28"/>
          <w:szCs w:val="28"/>
        </w:rPr>
        <w:t>Meet</w:t>
      </w:r>
      <w:proofErr w:type="spellEnd"/>
      <w:r w:rsidR="00A57E23" w:rsidRPr="00A57E23">
        <w:rPr>
          <w:rFonts w:ascii="Times New Roman" w:hAnsi="Times New Roman" w:cs="Times New Roman"/>
          <w:bCs/>
          <w:sz w:val="28"/>
          <w:szCs w:val="28"/>
        </w:rPr>
        <w:t xml:space="preserve">, </w:t>
      </w:r>
      <w:r w:rsidR="00A57E23" w:rsidRPr="00A57E23">
        <w:rPr>
          <w:rFonts w:ascii="Times New Roman" w:hAnsi="Times New Roman" w:cs="Times New Roman"/>
          <w:bCs/>
          <w:sz w:val="28"/>
          <w:szCs w:val="28"/>
          <w:lang w:val="en-US"/>
        </w:rPr>
        <w:t>web</w:t>
      </w:r>
      <w:r w:rsidR="00A57E23" w:rsidRPr="00A57E23">
        <w:rPr>
          <w:rFonts w:ascii="Times New Roman" w:hAnsi="Times New Roman" w:cs="Times New Roman"/>
          <w:bCs/>
          <w:sz w:val="28"/>
          <w:szCs w:val="28"/>
        </w:rPr>
        <w:t>-ресурсів: к</w:t>
      </w:r>
      <w:r w:rsidR="00A57E23" w:rsidRPr="00A57E23">
        <w:rPr>
          <w:rFonts w:ascii="Times New Roman" w:hAnsi="Times New Roman" w:cs="Times New Roman"/>
          <w:bCs/>
          <w:sz w:val="28"/>
          <w:szCs w:val="28"/>
          <w:bdr w:val="none" w:sz="0" w:space="0" w:color="auto" w:frame="1"/>
        </w:rPr>
        <w:t xml:space="preserve">анал “Рада”, Платформа </w:t>
      </w:r>
      <w:proofErr w:type="spellStart"/>
      <w:r w:rsidR="00A57E23" w:rsidRPr="00A57E23">
        <w:rPr>
          <w:rFonts w:ascii="Times New Roman" w:hAnsi="Times New Roman" w:cs="Times New Roman"/>
          <w:bCs/>
          <w:sz w:val="28"/>
          <w:szCs w:val="28"/>
          <w:bdr w:val="none" w:sz="0" w:space="0" w:color="auto" w:frame="1"/>
        </w:rPr>
        <w:t>Prometheus</w:t>
      </w:r>
      <w:proofErr w:type="spellEnd"/>
      <w:r w:rsidR="00A57E23" w:rsidRPr="00A57E23">
        <w:rPr>
          <w:rFonts w:ascii="Times New Roman" w:hAnsi="Times New Roman" w:cs="Times New Roman"/>
          <w:bCs/>
          <w:sz w:val="28"/>
          <w:szCs w:val="28"/>
          <w:bdr w:val="none" w:sz="0" w:space="0" w:color="auto" w:frame="1"/>
        </w:rPr>
        <w:t>, онлайн-курси «</w:t>
      </w:r>
      <w:proofErr w:type="spellStart"/>
      <w:r w:rsidR="00A57E23" w:rsidRPr="00A57E23">
        <w:rPr>
          <w:rFonts w:ascii="Times New Roman" w:hAnsi="Times New Roman" w:cs="Times New Roman"/>
          <w:bCs/>
          <w:sz w:val="28"/>
          <w:szCs w:val="28"/>
          <w:bdr w:val="none" w:sz="0" w:space="0" w:color="auto" w:frame="1"/>
        </w:rPr>
        <w:t>Edera-smartosvita</w:t>
      </w:r>
      <w:proofErr w:type="spellEnd"/>
      <w:r w:rsidR="00A57E23" w:rsidRPr="00A57E23">
        <w:rPr>
          <w:rFonts w:ascii="Times New Roman" w:hAnsi="Times New Roman" w:cs="Times New Roman"/>
          <w:bCs/>
          <w:sz w:val="28"/>
          <w:szCs w:val="28"/>
          <w:bdr w:val="none" w:sz="0" w:space="0" w:color="auto" w:frame="1"/>
        </w:rPr>
        <w:t xml:space="preserve">» та </w:t>
      </w:r>
      <w:proofErr w:type="spellStart"/>
      <w:r w:rsidR="00A57E23" w:rsidRPr="00A57E23">
        <w:rPr>
          <w:rFonts w:ascii="Times New Roman" w:hAnsi="Times New Roman" w:cs="Times New Roman"/>
          <w:bCs/>
          <w:sz w:val="28"/>
          <w:szCs w:val="28"/>
          <w:bdr w:val="none" w:sz="0" w:space="0" w:color="auto" w:frame="1"/>
        </w:rPr>
        <w:t>EdEra-Osvitoria</w:t>
      </w:r>
      <w:proofErr w:type="spellEnd"/>
      <w:r w:rsidR="00A57E23" w:rsidRPr="00A57E23">
        <w:rPr>
          <w:rFonts w:ascii="Times New Roman" w:hAnsi="Times New Roman" w:cs="Times New Roman"/>
          <w:bCs/>
          <w:sz w:val="28"/>
          <w:szCs w:val="28"/>
          <w:bdr w:val="none" w:sz="0" w:space="0" w:color="auto" w:frame="1"/>
        </w:rPr>
        <w:t>, онлайн-платформа Naurok.com.ua, віртуальна школа «Ранок», онлайн-платформа Мій клас</w:t>
      </w:r>
      <w:r w:rsidR="004C13C8">
        <w:rPr>
          <w:rFonts w:ascii="Times New Roman" w:hAnsi="Times New Roman" w:cs="Times New Roman"/>
          <w:bCs/>
          <w:sz w:val="28"/>
          <w:szCs w:val="28"/>
          <w:bdr w:val="none" w:sz="0" w:space="0" w:color="auto" w:frame="1"/>
        </w:rPr>
        <w:t xml:space="preserve"> </w:t>
      </w:r>
      <w:hyperlink r:id="rId9" w:history="1">
        <w:r w:rsidR="00A57E23" w:rsidRPr="00A57E23">
          <w:rPr>
            <w:rStyle w:val="aa"/>
            <w:rFonts w:ascii="Times New Roman" w:hAnsi="Times New Roman" w:cs="Times New Roman"/>
            <w:bCs/>
            <w:color w:val="auto"/>
            <w:sz w:val="28"/>
            <w:szCs w:val="28"/>
            <w:bdr w:val="none" w:sz="0" w:space="0" w:color="auto" w:frame="1"/>
          </w:rPr>
          <w:t>miyklas.com.ua</w:t>
        </w:r>
      </w:hyperlink>
      <w:r w:rsidR="00A57E23" w:rsidRPr="00A57E23">
        <w:rPr>
          <w:rFonts w:ascii="Times New Roman" w:hAnsi="Times New Roman" w:cs="Times New Roman"/>
          <w:bCs/>
          <w:sz w:val="28"/>
          <w:szCs w:val="28"/>
          <w:bdr w:val="none" w:sz="0" w:space="0" w:color="auto" w:frame="1"/>
        </w:rPr>
        <w:t>, доступна освіта</w:t>
      </w:r>
      <w:r w:rsidR="004C13C8">
        <w:rPr>
          <w:rFonts w:ascii="Times New Roman" w:hAnsi="Times New Roman" w:cs="Times New Roman"/>
          <w:bCs/>
          <w:sz w:val="28"/>
          <w:szCs w:val="28"/>
          <w:bdr w:val="none" w:sz="0" w:space="0" w:color="auto" w:frame="1"/>
        </w:rPr>
        <w:t xml:space="preserve"> </w:t>
      </w:r>
      <w:hyperlink r:id="rId10" w:history="1">
        <w:r w:rsidR="00A57E23" w:rsidRPr="00A57E23">
          <w:rPr>
            <w:rStyle w:val="aa"/>
            <w:rFonts w:ascii="Times New Roman" w:hAnsi="Times New Roman" w:cs="Times New Roman"/>
            <w:bCs/>
            <w:color w:val="auto"/>
            <w:sz w:val="28"/>
            <w:szCs w:val="28"/>
          </w:rPr>
          <w:t>https://dostupnaosvita.com.ua/</w:t>
        </w:r>
      </w:hyperlink>
      <w:r w:rsidR="00A57E23" w:rsidRPr="00A57E23">
        <w:rPr>
          <w:rFonts w:ascii="Times New Roman" w:hAnsi="Times New Roman" w:cs="Times New Roman"/>
          <w:bCs/>
          <w:sz w:val="28"/>
          <w:szCs w:val="28"/>
        </w:rPr>
        <w:t xml:space="preserve">, </w:t>
      </w:r>
      <w:proofErr w:type="spellStart"/>
      <w:r w:rsidR="00A57E23" w:rsidRPr="00A57E23">
        <w:rPr>
          <w:rFonts w:ascii="Times New Roman" w:hAnsi="Times New Roman" w:cs="Times New Roman"/>
          <w:bCs/>
          <w:sz w:val="28"/>
          <w:szCs w:val="28"/>
          <w:bdr w:val="none" w:sz="0" w:space="0" w:color="auto" w:frame="1"/>
        </w:rPr>
        <w:t>YouTube</w:t>
      </w:r>
      <w:proofErr w:type="spellEnd"/>
      <w:r w:rsidR="00A57E23" w:rsidRPr="00A57E23">
        <w:rPr>
          <w:rFonts w:ascii="Times New Roman" w:hAnsi="Times New Roman" w:cs="Times New Roman"/>
          <w:bCs/>
          <w:sz w:val="28"/>
          <w:szCs w:val="28"/>
          <w:bdr w:val="none" w:sz="0" w:space="0" w:color="auto" w:frame="1"/>
        </w:rPr>
        <w:t xml:space="preserve">-канали, </w:t>
      </w:r>
      <w:r w:rsidR="004C13C8">
        <w:rPr>
          <w:rFonts w:ascii="Times New Roman" w:hAnsi="Times New Roman" w:cs="Times New Roman"/>
          <w:bCs/>
          <w:sz w:val="28"/>
          <w:szCs w:val="28"/>
          <w:bdr w:val="none" w:sz="0" w:space="0" w:color="auto" w:frame="1"/>
        </w:rPr>
        <w:t>п</w:t>
      </w:r>
      <w:r w:rsidR="00A57E23" w:rsidRPr="00A57E23">
        <w:rPr>
          <w:rFonts w:ascii="Times New Roman" w:hAnsi="Times New Roman" w:cs="Times New Roman"/>
          <w:bCs/>
          <w:sz w:val="28"/>
          <w:szCs w:val="28"/>
          <w:bdr w:val="none" w:sz="0" w:space="0" w:color="auto" w:frame="1"/>
        </w:rPr>
        <w:t>ортал знань</w:t>
      </w:r>
      <w:r w:rsidR="004C13C8">
        <w:rPr>
          <w:rFonts w:ascii="Times New Roman" w:hAnsi="Times New Roman" w:cs="Times New Roman"/>
          <w:bCs/>
          <w:sz w:val="28"/>
          <w:szCs w:val="28"/>
          <w:bdr w:val="none" w:sz="0" w:space="0" w:color="auto" w:frame="1"/>
        </w:rPr>
        <w:t xml:space="preserve"> </w:t>
      </w:r>
      <w:hyperlink r:id="rId11" w:history="1">
        <w:r w:rsidR="00A57E23" w:rsidRPr="00A57E23">
          <w:rPr>
            <w:rStyle w:val="aa"/>
            <w:rFonts w:ascii="Times New Roman" w:hAnsi="Times New Roman" w:cs="Times New Roman"/>
            <w:bCs/>
            <w:color w:val="auto"/>
            <w:sz w:val="28"/>
            <w:szCs w:val="28"/>
          </w:rPr>
          <w:t>http://www.znannya.org/</w:t>
        </w:r>
      </w:hyperlink>
      <w:r w:rsidR="004C13C8">
        <w:rPr>
          <w:rFonts w:ascii="Times New Roman" w:hAnsi="Times New Roman" w:cs="Times New Roman"/>
          <w:bCs/>
          <w:sz w:val="28"/>
          <w:szCs w:val="28"/>
        </w:rPr>
        <w:t>.</w:t>
      </w:r>
    </w:p>
    <w:p w14:paraId="191F66D5" w14:textId="77777777" w:rsidR="008B4138" w:rsidRPr="00A57E23" w:rsidRDefault="0035139B" w:rsidP="00E94AE1">
      <w:pPr>
        <w:pStyle w:val="3"/>
        <w:spacing w:before="0" w:after="0" w:line="360" w:lineRule="auto"/>
        <w:ind w:firstLine="567"/>
        <w:jc w:val="both"/>
        <w:textAlignment w:val="baseline"/>
        <w:rPr>
          <w:rFonts w:ascii="Times New Roman" w:eastAsia="Times New Roman" w:hAnsi="Times New Roman" w:cs="Times New Roman"/>
          <w:b w:val="0"/>
          <w:bCs/>
          <w:color w:val="000000"/>
        </w:rPr>
      </w:pPr>
      <w:r w:rsidRPr="00A57E23">
        <w:rPr>
          <w:rFonts w:ascii="Times New Roman" w:eastAsia="Times New Roman" w:hAnsi="Times New Roman" w:cs="Times New Roman"/>
          <w:b w:val="0"/>
          <w:bCs/>
          <w:color w:val="000000"/>
        </w:rPr>
        <w:t>Перевірка знань</w:t>
      </w:r>
      <w:r w:rsidR="004C13C8">
        <w:rPr>
          <w:rFonts w:ascii="Times New Roman" w:eastAsia="Times New Roman" w:hAnsi="Times New Roman" w:cs="Times New Roman"/>
          <w:b w:val="0"/>
          <w:bCs/>
          <w:color w:val="000000"/>
        </w:rPr>
        <w:t xml:space="preserve"> і </w:t>
      </w:r>
      <w:r w:rsidRPr="00A57E23">
        <w:rPr>
          <w:rFonts w:ascii="Times New Roman" w:eastAsia="Times New Roman" w:hAnsi="Times New Roman" w:cs="Times New Roman"/>
          <w:b w:val="0"/>
          <w:bCs/>
          <w:color w:val="000000"/>
        </w:rPr>
        <w:t xml:space="preserve">вмінь вихованців здійснюється під час проведення </w:t>
      </w:r>
      <w:r w:rsidR="004C13C8">
        <w:rPr>
          <w:rFonts w:ascii="Times New Roman" w:eastAsia="Times New Roman" w:hAnsi="Times New Roman" w:cs="Times New Roman"/>
          <w:b w:val="0"/>
          <w:bCs/>
          <w:color w:val="000000"/>
          <w:lang w:val="en-US"/>
        </w:rPr>
        <w:t>STEM</w:t>
      </w:r>
      <w:r w:rsidR="004C13C8">
        <w:rPr>
          <w:rFonts w:ascii="Times New Roman" w:eastAsia="Times New Roman" w:hAnsi="Times New Roman" w:cs="Times New Roman"/>
          <w:b w:val="0"/>
          <w:bCs/>
          <w:color w:val="000000"/>
        </w:rPr>
        <w:t>-навчання</w:t>
      </w:r>
      <w:r w:rsidRPr="00A57E23">
        <w:rPr>
          <w:rFonts w:ascii="Times New Roman" w:eastAsia="Times New Roman" w:hAnsi="Times New Roman" w:cs="Times New Roman"/>
          <w:b w:val="0"/>
          <w:bCs/>
          <w:color w:val="000000"/>
        </w:rPr>
        <w:t xml:space="preserve">, у процесі підготовки та проведення </w:t>
      </w:r>
      <w:r w:rsidR="004C13C8">
        <w:rPr>
          <w:rFonts w:ascii="Times New Roman" w:eastAsia="Times New Roman" w:hAnsi="Times New Roman" w:cs="Times New Roman"/>
          <w:b w:val="0"/>
          <w:bCs/>
          <w:color w:val="000000"/>
          <w:lang w:val="en-US"/>
        </w:rPr>
        <w:t>STEM</w:t>
      </w:r>
      <w:r w:rsidR="004C13C8">
        <w:rPr>
          <w:rFonts w:ascii="Times New Roman" w:eastAsia="Times New Roman" w:hAnsi="Times New Roman" w:cs="Times New Roman"/>
          <w:b w:val="0"/>
          <w:bCs/>
          <w:color w:val="000000"/>
        </w:rPr>
        <w:t>-</w:t>
      </w:r>
      <w:r w:rsidRPr="00A57E23">
        <w:rPr>
          <w:rFonts w:ascii="Times New Roman" w:eastAsia="Times New Roman" w:hAnsi="Times New Roman" w:cs="Times New Roman"/>
          <w:b w:val="0"/>
          <w:bCs/>
          <w:color w:val="000000"/>
        </w:rPr>
        <w:t>екскурсій,</w:t>
      </w:r>
      <w:r w:rsidR="004C13C8">
        <w:rPr>
          <w:rFonts w:ascii="Times New Roman" w:eastAsia="Times New Roman" w:hAnsi="Times New Roman" w:cs="Times New Roman"/>
          <w:b w:val="0"/>
          <w:bCs/>
          <w:color w:val="000000"/>
        </w:rPr>
        <w:t xml:space="preserve"> використання різних ресурсів для їх створення, практичний кейс застосування  методики проведення </w:t>
      </w:r>
      <w:r w:rsidR="004C13C8">
        <w:rPr>
          <w:rFonts w:ascii="Times New Roman" w:eastAsia="Times New Roman" w:hAnsi="Times New Roman" w:cs="Times New Roman"/>
          <w:b w:val="0"/>
          <w:bCs/>
          <w:color w:val="000000"/>
          <w:lang w:val="en-US"/>
        </w:rPr>
        <w:t>STEM</w:t>
      </w:r>
      <w:r w:rsidR="004C13C8">
        <w:rPr>
          <w:rFonts w:ascii="Times New Roman" w:eastAsia="Times New Roman" w:hAnsi="Times New Roman" w:cs="Times New Roman"/>
          <w:b w:val="0"/>
          <w:bCs/>
          <w:color w:val="000000"/>
        </w:rPr>
        <w:t>-екскурсій,</w:t>
      </w:r>
      <w:r w:rsidRPr="00A57E23">
        <w:rPr>
          <w:rFonts w:ascii="Times New Roman" w:eastAsia="Times New Roman" w:hAnsi="Times New Roman" w:cs="Times New Roman"/>
          <w:b w:val="0"/>
          <w:bCs/>
          <w:color w:val="000000"/>
        </w:rPr>
        <w:t xml:space="preserve"> виступів,</w:t>
      </w:r>
      <w:r w:rsidR="009B45C6" w:rsidRPr="00A57E23">
        <w:rPr>
          <w:rFonts w:ascii="Times New Roman" w:eastAsia="Times New Roman" w:hAnsi="Times New Roman" w:cs="Times New Roman"/>
          <w:b w:val="0"/>
          <w:bCs/>
          <w:color w:val="000000"/>
        </w:rPr>
        <w:t xml:space="preserve"> </w:t>
      </w:r>
      <w:r w:rsidRPr="00A57E23">
        <w:rPr>
          <w:rFonts w:ascii="Times New Roman" w:eastAsia="Times New Roman" w:hAnsi="Times New Roman" w:cs="Times New Roman"/>
          <w:b w:val="0"/>
          <w:bCs/>
          <w:color w:val="000000"/>
        </w:rPr>
        <w:t>відвідування екскурсійних об’єктів, участі у краєзнавчих конкурсах, конференціях та експедиціях.</w:t>
      </w:r>
    </w:p>
    <w:p w14:paraId="1C7E5737"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Основний  рівень,  перший  рік  навчання</w:t>
      </w:r>
    </w:p>
    <w:p w14:paraId="1DD02074"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НАВЧАЛЬНО-ТЕМАТИЧНИЙ ПЛАН</w:t>
      </w:r>
    </w:p>
    <w:tbl>
      <w:tblPr>
        <w:tblStyle w:val="af1"/>
        <w:tblW w:w="9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9"/>
        <w:gridCol w:w="1769"/>
        <w:gridCol w:w="1672"/>
        <w:gridCol w:w="1340"/>
      </w:tblGrid>
      <w:tr w:rsidR="008B4138" w14:paraId="48B9D19A" w14:textId="77777777">
        <w:tc>
          <w:tcPr>
            <w:tcW w:w="4789" w:type="dxa"/>
            <w:vMerge w:val="restart"/>
          </w:tcPr>
          <w:p w14:paraId="5BE303F3"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bookmarkStart w:id="0" w:name="_Hlk180434612"/>
            <w:r>
              <w:rPr>
                <w:rFonts w:ascii="Times New Roman" w:eastAsia="Times New Roman" w:hAnsi="Times New Roman" w:cs="Times New Roman"/>
                <w:color w:val="000000"/>
                <w:sz w:val="28"/>
                <w:szCs w:val="28"/>
              </w:rPr>
              <w:t>Назва розділу, тема</w:t>
            </w:r>
          </w:p>
        </w:tc>
        <w:tc>
          <w:tcPr>
            <w:tcW w:w="4781" w:type="dxa"/>
            <w:gridSpan w:val="3"/>
          </w:tcPr>
          <w:p w14:paraId="2F1B6336"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годин</w:t>
            </w:r>
          </w:p>
        </w:tc>
      </w:tr>
      <w:tr w:rsidR="008B4138" w14:paraId="2ADE5EDC" w14:textId="77777777">
        <w:tc>
          <w:tcPr>
            <w:tcW w:w="4789" w:type="dxa"/>
            <w:vMerge/>
          </w:tcPr>
          <w:p w14:paraId="1BAAE99F" w14:textId="77777777" w:rsidR="008B4138" w:rsidRDefault="008B4138" w:rsidP="00E94AE1">
            <w:pPr>
              <w:widowControl w:val="0"/>
              <w:pBdr>
                <w:top w:val="nil"/>
                <w:left w:val="nil"/>
                <w:bottom w:val="nil"/>
                <w:right w:val="nil"/>
                <w:between w:val="nil"/>
              </w:pBdr>
              <w:spacing w:line="360" w:lineRule="auto"/>
              <w:rPr>
                <w:rFonts w:ascii="Times New Roman" w:eastAsia="Times New Roman" w:hAnsi="Times New Roman" w:cs="Times New Roman"/>
                <w:color w:val="000000"/>
                <w:sz w:val="28"/>
                <w:szCs w:val="28"/>
              </w:rPr>
            </w:pPr>
          </w:p>
        </w:tc>
        <w:tc>
          <w:tcPr>
            <w:tcW w:w="1769" w:type="dxa"/>
          </w:tcPr>
          <w:p w14:paraId="06D14917"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Теоретичних</w:t>
            </w:r>
          </w:p>
        </w:tc>
        <w:tc>
          <w:tcPr>
            <w:tcW w:w="1672" w:type="dxa"/>
          </w:tcPr>
          <w:p w14:paraId="25EDA00B"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Практичних</w:t>
            </w:r>
          </w:p>
        </w:tc>
        <w:tc>
          <w:tcPr>
            <w:tcW w:w="1340" w:type="dxa"/>
          </w:tcPr>
          <w:p w14:paraId="282191AD"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Усього</w:t>
            </w:r>
          </w:p>
        </w:tc>
      </w:tr>
      <w:tr w:rsidR="00A51205" w14:paraId="1CD5A707" w14:textId="77777777">
        <w:tc>
          <w:tcPr>
            <w:tcW w:w="4789" w:type="dxa"/>
          </w:tcPr>
          <w:p w14:paraId="2FE9DC90"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Вступ</w:t>
            </w:r>
          </w:p>
        </w:tc>
        <w:tc>
          <w:tcPr>
            <w:tcW w:w="1769" w:type="dxa"/>
          </w:tcPr>
          <w:p w14:paraId="39BF5475"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c>
          <w:tcPr>
            <w:tcW w:w="1672" w:type="dxa"/>
          </w:tcPr>
          <w:p w14:paraId="7C17E5AA"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340" w:type="dxa"/>
          </w:tcPr>
          <w:p w14:paraId="3BD2B0CE"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r>
      <w:tr w:rsidR="00A51205" w14:paraId="50DA28F7" w14:textId="77777777">
        <w:tc>
          <w:tcPr>
            <w:tcW w:w="4789" w:type="dxa"/>
          </w:tcPr>
          <w:p w14:paraId="4B75895D"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1. Краєзнавство</w:t>
            </w:r>
          </w:p>
        </w:tc>
        <w:tc>
          <w:tcPr>
            <w:tcW w:w="1769" w:type="dxa"/>
          </w:tcPr>
          <w:p w14:paraId="77239C1C"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39</w:t>
            </w:r>
          </w:p>
        </w:tc>
        <w:tc>
          <w:tcPr>
            <w:tcW w:w="1672" w:type="dxa"/>
          </w:tcPr>
          <w:p w14:paraId="2C28CA85"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75</w:t>
            </w:r>
          </w:p>
        </w:tc>
        <w:tc>
          <w:tcPr>
            <w:tcW w:w="1340" w:type="dxa"/>
          </w:tcPr>
          <w:p w14:paraId="33EE1CF8"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114</w:t>
            </w:r>
          </w:p>
        </w:tc>
      </w:tr>
      <w:tr w:rsidR="00A51205" w14:paraId="68D98AF7" w14:textId="77777777">
        <w:tc>
          <w:tcPr>
            <w:tcW w:w="4789" w:type="dxa"/>
          </w:tcPr>
          <w:p w14:paraId="5C626186"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Історія України та рідного краю</w:t>
            </w:r>
          </w:p>
        </w:tc>
        <w:tc>
          <w:tcPr>
            <w:tcW w:w="1769" w:type="dxa"/>
          </w:tcPr>
          <w:p w14:paraId="45442AB2"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1672" w:type="dxa"/>
          </w:tcPr>
          <w:p w14:paraId="6326C069"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c>
          <w:tcPr>
            <w:tcW w:w="1340" w:type="dxa"/>
          </w:tcPr>
          <w:p w14:paraId="60B05C80"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w:t>
            </w:r>
          </w:p>
        </w:tc>
      </w:tr>
      <w:tr w:rsidR="00A51205" w14:paraId="2127E530" w14:textId="77777777">
        <w:tc>
          <w:tcPr>
            <w:tcW w:w="4789" w:type="dxa"/>
          </w:tcPr>
          <w:p w14:paraId="7CB51838"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w:t>
            </w:r>
            <w:proofErr w:type="spellStart"/>
            <w:r>
              <w:rPr>
                <w:rFonts w:ascii="Times New Roman" w:eastAsia="Times New Roman" w:hAnsi="Times New Roman" w:cs="Times New Roman"/>
                <w:color w:val="000000"/>
                <w:sz w:val="28"/>
                <w:szCs w:val="28"/>
              </w:rPr>
              <w:t>Туристсько</w:t>
            </w:r>
            <w:proofErr w:type="spellEnd"/>
            <w:r>
              <w:rPr>
                <w:rFonts w:ascii="Times New Roman" w:eastAsia="Times New Roman" w:hAnsi="Times New Roman" w:cs="Times New Roman"/>
                <w:color w:val="000000"/>
                <w:sz w:val="28"/>
                <w:szCs w:val="28"/>
              </w:rPr>
              <w:t>-краєзнавчі можливості України та рідного краю</w:t>
            </w:r>
          </w:p>
        </w:tc>
        <w:tc>
          <w:tcPr>
            <w:tcW w:w="1769" w:type="dxa"/>
          </w:tcPr>
          <w:p w14:paraId="4A6F0B2A"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672" w:type="dxa"/>
          </w:tcPr>
          <w:p w14:paraId="210C169D"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c>
          <w:tcPr>
            <w:tcW w:w="1340" w:type="dxa"/>
          </w:tcPr>
          <w:p w14:paraId="67CC3C08"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w:t>
            </w:r>
          </w:p>
        </w:tc>
      </w:tr>
      <w:tr w:rsidR="00A51205" w14:paraId="158D444D" w14:textId="77777777">
        <w:tc>
          <w:tcPr>
            <w:tcW w:w="4789" w:type="dxa"/>
          </w:tcPr>
          <w:p w14:paraId="12901398"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Краєзнавчі дослідження</w:t>
            </w:r>
          </w:p>
        </w:tc>
        <w:tc>
          <w:tcPr>
            <w:tcW w:w="1769" w:type="dxa"/>
          </w:tcPr>
          <w:p w14:paraId="3C4C67B0"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672" w:type="dxa"/>
          </w:tcPr>
          <w:p w14:paraId="5A32B0FD"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340" w:type="dxa"/>
          </w:tcPr>
          <w:p w14:paraId="65BCC2E2"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w:t>
            </w:r>
          </w:p>
        </w:tc>
      </w:tr>
      <w:tr w:rsidR="00A51205" w14:paraId="6E6C40B2" w14:textId="77777777">
        <w:tc>
          <w:tcPr>
            <w:tcW w:w="4789" w:type="dxa"/>
          </w:tcPr>
          <w:p w14:paraId="6781FC89"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2. Основи музеєзнавства</w:t>
            </w:r>
          </w:p>
        </w:tc>
        <w:tc>
          <w:tcPr>
            <w:tcW w:w="1769" w:type="dxa"/>
          </w:tcPr>
          <w:p w14:paraId="00C20750"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33</w:t>
            </w:r>
          </w:p>
        </w:tc>
        <w:tc>
          <w:tcPr>
            <w:tcW w:w="1672" w:type="dxa"/>
          </w:tcPr>
          <w:p w14:paraId="2E9F3EFD"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69</w:t>
            </w:r>
          </w:p>
        </w:tc>
        <w:tc>
          <w:tcPr>
            <w:tcW w:w="1340" w:type="dxa"/>
          </w:tcPr>
          <w:p w14:paraId="2E4028DC"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102</w:t>
            </w:r>
          </w:p>
        </w:tc>
      </w:tr>
      <w:tr w:rsidR="00A51205" w14:paraId="5727FE6E" w14:textId="77777777">
        <w:tc>
          <w:tcPr>
            <w:tcW w:w="4789" w:type="dxa"/>
          </w:tcPr>
          <w:p w14:paraId="49FADAC5"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Музеї та їх класифікація</w:t>
            </w:r>
          </w:p>
        </w:tc>
        <w:tc>
          <w:tcPr>
            <w:tcW w:w="1769" w:type="dxa"/>
          </w:tcPr>
          <w:p w14:paraId="37A7A197"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672" w:type="dxa"/>
          </w:tcPr>
          <w:p w14:paraId="34EEF885"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340" w:type="dxa"/>
          </w:tcPr>
          <w:p w14:paraId="4EC0D7EA"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A51205" w14:paraId="04A6DB2A" w14:textId="77777777">
        <w:tc>
          <w:tcPr>
            <w:tcW w:w="4789" w:type="dxa"/>
          </w:tcPr>
          <w:p w14:paraId="3458944F"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2.2. Музей закладу освіти</w:t>
            </w:r>
          </w:p>
        </w:tc>
        <w:tc>
          <w:tcPr>
            <w:tcW w:w="1769" w:type="dxa"/>
          </w:tcPr>
          <w:p w14:paraId="453E6614"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672" w:type="dxa"/>
          </w:tcPr>
          <w:p w14:paraId="05DEDCC5"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340" w:type="dxa"/>
          </w:tcPr>
          <w:p w14:paraId="51C81A54"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A51205" w14:paraId="08974BB3" w14:textId="77777777">
        <w:tc>
          <w:tcPr>
            <w:tcW w:w="4789" w:type="dxa"/>
          </w:tcPr>
          <w:p w14:paraId="10329B26"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Пошукова діяльність музею</w:t>
            </w:r>
          </w:p>
        </w:tc>
        <w:tc>
          <w:tcPr>
            <w:tcW w:w="1769" w:type="dxa"/>
          </w:tcPr>
          <w:p w14:paraId="0076BFD3"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672" w:type="dxa"/>
          </w:tcPr>
          <w:p w14:paraId="66A9ABE9"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1340" w:type="dxa"/>
          </w:tcPr>
          <w:p w14:paraId="1634F492"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p>
        </w:tc>
      </w:tr>
      <w:tr w:rsidR="00A51205" w14:paraId="01D6F4AE" w14:textId="77777777">
        <w:tc>
          <w:tcPr>
            <w:tcW w:w="4789" w:type="dxa"/>
          </w:tcPr>
          <w:p w14:paraId="2F3FD085"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Фонди музею, особливості</w:t>
            </w:r>
          </w:p>
          <w:p w14:paraId="3E2F4486"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їх збереження</w:t>
            </w:r>
          </w:p>
        </w:tc>
        <w:tc>
          <w:tcPr>
            <w:tcW w:w="1769" w:type="dxa"/>
          </w:tcPr>
          <w:p w14:paraId="3664AA16"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672" w:type="dxa"/>
          </w:tcPr>
          <w:p w14:paraId="4EDDECED"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340" w:type="dxa"/>
          </w:tcPr>
          <w:p w14:paraId="32D71F42"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A51205" w14:paraId="02CCB7F5" w14:textId="77777777">
        <w:tc>
          <w:tcPr>
            <w:tcW w:w="4789" w:type="dxa"/>
          </w:tcPr>
          <w:p w14:paraId="2E75788D"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 Експозиційна робота музею</w:t>
            </w:r>
          </w:p>
        </w:tc>
        <w:tc>
          <w:tcPr>
            <w:tcW w:w="1769" w:type="dxa"/>
          </w:tcPr>
          <w:p w14:paraId="6B9E7BAF"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672" w:type="dxa"/>
          </w:tcPr>
          <w:p w14:paraId="39FBDDD6"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340" w:type="dxa"/>
          </w:tcPr>
          <w:p w14:paraId="0E7A3EED"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A51205" w14:paraId="7E9FDBF3" w14:textId="77777777">
        <w:tc>
          <w:tcPr>
            <w:tcW w:w="4789" w:type="dxa"/>
          </w:tcPr>
          <w:p w14:paraId="02B9EBC7"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 Просвітницька діяльність музею</w:t>
            </w:r>
          </w:p>
        </w:tc>
        <w:tc>
          <w:tcPr>
            <w:tcW w:w="1769" w:type="dxa"/>
          </w:tcPr>
          <w:p w14:paraId="3196E67F"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672" w:type="dxa"/>
          </w:tcPr>
          <w:p w14:paraId="05155F44"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340" w:type="dxa"/>
          </w:tcPr>
          <w:p w14:paraId="1FF46A54"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A51205" w14:paraId="3109EC31" w14:textId="77777777">
        <w:tc>
          <w:tcPr>
            <w:tcW w:w="4789" w:type="dxa"/>
          </w:tcPr>
          <w:p w14:paraId="55C5E566"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3. Майстерність</w:t>
            </w:r>
          </w:p>
          <w:p w14:paraId="23FE5817"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екскурсовода</w:t>
            </w:r>
          </w:p>
        </w:tc>
        <w:tc>
          <w:tcPr>
            <w:tcW w:w="1769" w:type="dxa"/>
          </w:tcPr>
          <w:p w14:paraId="6F86429E"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39</w:t>
            </w:r>
          </w:p>
        </w:tc>
        <w:tc>
          <w:tcPr>
            <w:tcW w:w="1672" w:type="dxa"/>
          </w:tcPr>
          <w:p w14:paraId="0CB6A68E"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63</w:t>
            </w:r>
          </w:p>
        </w:tc>
        <w:tc>
          <w:tcPr>
            <w:tcW w:w="1340" w:type="dxa"/>
          </w:tcPr>
          <w:p w14:paraId="56205280"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102</w:t>
            </w:r>
          </w:p>
        </w:tc>
      </w:tr>
      <w:tr w:rsidR="00A51205" w14:paraId="6AD93807" w14:textId="77777777">
        <w:tc>
          <w:tcPr>
            <w:tcW w:w="4789" w:type="dxa"/>
          </w:tcPr>
          <w:p w14:paraId="64B6D8A8"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 Класифікація екскурсій.</w:t>
            </w:r>
          </w:p>
          <w:p w14:paraId="55A2A276"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Підготовка та основні етапи проведення екскурсій</w:t>
            </w:r>
          </w:p>
        </w:tc>
        <w:tc>
          <w:tcPr>
            <w:tcW w:w="1769" w:type="dxa"/>
          </w:tcPr>
          <w:p w14:paraId="5B3F6541"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672" w:type="dxa"/>
          </w:tcPr>
          <w:p w14:paraId="2A1C4708"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340" w:type="dxa"/>
          </w:tcPr>
          <w:p w14:paraId="19DDBE46"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r>
      <w:tr w:rsidR="00A51205" w14:paraId="47C065A9" w14:textId="77777777">
        <w:tc>
          <w:tcPr>
            <w:tcW w:w="4789" w:type="dxa"/>
          </w:tcPr>
          <w:p w14:paraId="2A475204"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 «Портфель» екскурсовода</w:t>
            </w:r>
          </w:p>
        </w:tc>
        <w:tc>
          <w:tcPr>
            <w:tcW w:w="1769" w:type="dxa"/>
          </w:tcPr>
          <w:p w14:paraId="0D222578"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672" w:type="dxa"/>
          </w:tcPr>
          <w:p w14:paraId="7204210A"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340" w:type="dxa"/>
          </w:tcPr>
          <w:p w14:paraId="23748288"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A51205" w14:paraId="7D5E67C9" w14:textId="77777777">
        <w:tc>
          <w:tcPr>
            <w:tcW w:w="4789" w:type="dxa"/>
          </w:tcPr>
          <w:p w14:paraId="3B08DE75"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 Схема маршруту та текст екскурсії</w:t>
            </w:r>
          </w:p>
        </w:tc>
        <w:tc>
          <w:tcPr>
            <w:tcW w:w="1769" w:type="dxa"/>
          </w:tcPr>
          <w:p w14:paraId="5E4B1514"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672" w:type="dxa"/>
          </w:tcPr>
          <w:p w14:paraId="017493A9"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1340" w:type="dxa"/>
          </w:tcPr>
          <w:p w14:paraId="70516361"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p>
        </w:tc>
      </w:tr>
      <w:tr w:rsidR="00A51205" w14:paraId="5F98876C" w14:textId="77777777">
        <w:tc>
          <w:tcPr>
            <w:tcW w:w="4789" w:type="dxa"/>
          </w:tcPr>
          <w:p w14:paraId="29C096D0"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 Основи етики та культури</w:t>
            </w:r>
          </w:p>
          <w:p w14:paraId="5C6668BA"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спілкування екскурсовода</w:t>
            </w:r>
          </w:p>
        </w:tc>
        <w:tc>
          <w:tcPr>
            <w:tcW w:w="1769" w:type="dxa"/>
          </w:tcPr>
          <w:p w14:paraId="5FCC8621"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672" w:type="dxa"/>
          </w:tcPr>
          <w:p w14:paraId="444282AB"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340" w:type="dxa"/>
          </w:tcPr>
          <w:p w14:paraId="469BBC6D"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r>
      <w:tr w:rsidR="00A51205" w14:paraId="5C7CB69D" w14:textId="77777777">
        <w:tc>
          <w:tcPr>
            <w:tcW w:w="4789" w:type="dxa"/>
          </w:tcPr>
          <w:p w14:paraId="799034AA"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 Основи риторики</w:t>
            </w:r>
          </w:p>
        </w:tc>
        <w:tc>
          <w:tcPr>
            <w:tcW w:w="1769" w:type="dxa"/>
          </w:tcPr>
          <w:p w14:paraId="2C415652"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672" w:type="dxa"/>
          </w:tcPr>
          <w:p w14:paraId="6199454E"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1340" w:type="dxa"/>
          </w:tcPr>
          <w:p w14:paraId="5004A00B"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r>
      <w:tr w:rsidR="00A51205" w14:paraId="750089AD" w14:textId="77777777">
        <w:tc>
          <w:tcPr>
            <w:tcW w:w="4789" w:type="dxa"/>
          </w:tcPr>
          <w:p w14:paraId="37767F1A"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 Безпека  життєдіяльності під час проведення екскурсій</w:t>
            </w:r>
          </w:p>
        </w:tc>
        <w:tc>
          <w:tcPr>
            <w:tcW w:w="1769" w:type="dxa"/>
          </w:tcPr>
          <w:p w14:paraId="57F6C8A8"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672" w:type="dxa"/>
          </w:tcPr>
          <w:p w14:paraId="317CC86C"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340" w:type="dxa"/>
          </w:tcPr>
          <w:p w14:paraId="1B21A696"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A51205" w14:paraId="08CEFDAF" w14:textId="77777777">
        <w:tc>
          <w:tcPr>
            <w:tcW w:w="4789" w:type="dxa"/>
          </w:tcPr>
          <w:p w14:paraId="30AEB31A" w14:textId="77777777" w:rsidR="00A51205" w:rsidRDefault="00A51205"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Підсумок</w:t>
            </w:r>
          </w:p>
        </w:tc>
        <w:tc>
          <w:tcPr>
            <w:tcW w:w="1769" w:type="dxa"/>
          </w:tcPr>
          <w:p w14:paraId="3919ACA9"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672" w:type="dxa"/>
          </w:tcPr>
          <w:p w14:paraId="29019C6C"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c>
          <w:tcPr>
            <w:tcW w:w="1340" w:type="dxa"/>
          </w:tcPr>
          <w:p w14:paraId="3DDAAA95" w14:textId="77777777" w:rsidR="00A51205" w:rsidRDefault="0072208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r>
      <w:tr w:rsidR="00A51205" w14:paraId="50D411A0" w14:textId="77777777">
        <w:tc>
          <w:tcPr>
            <w:tcW w:w="4789" w:type="dxa"/>
          </w:tcPr>
          <w:p w14:paraId="07E6D71A" w14:textId="77777777" w:rsidR="00A51205" w:rsidRDefault="00A51205" w:rsidP="00E94AE1">
            <w:pPr>
              <w:pBdr>
                <w:top w:val="nil"/>
                <w:left w:val="nil"/>
                <w:bottom w:val="nil"/>
                <w:right w:val="nil"/>
                <w:between w:val="nil"/>
              </w:pBdr>
              <w:spacing w:line="360" w:lineRule="auto"/>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w:t>
            </w:r>
          </w:p>
        </w:tc>
        <w:tc>
          <w:tcPr>
            <w:tcW w:w="1769" w:type="dxa"/>
          </w:tcPr>
          <w:p w14:paraId="3DD6C096" w14:textId="77777777" w:rsidR="00A51205" w:rsidRDefault="00A51205"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114</w:t>
            </w:r>
          </w:p>
        </w:tc>
        <w:tc>
          <w:tcPr>
            <w:tcW w:w="1672" w:type="dxa"/>
          </w:tcPr>
          <w:p w14:paraId="72A7008C" w14:textId="77777777" w:rsidR="00A51205" w:rsidRDefault="00A51205"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210</w:t>
            </w:r>
          </w:p>
        </w:tc>
        <w:tc>
          <w:tcPr>
            <w:tcW w:w="1340" w:type="dxa"/>
          </w:tcPr>
          <w:p w14:paraId="0BCCF4B2" w14:textId="77777777" w:rsidR="00A51205" w:rsidRDefault="00A51205"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324</w:t>
            </w:r>
          </w:p>
        </w:tc>
      </w:tr>
      <w:bookmarkEnd w:id="0"/>
    </w:tbl>
    <w:p w14:paraId="72B51378" w14:textId="77777777" w:rsidR="008B4138" w:rsidRDefault="008B4138" w:rsidP="00E94AE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78E1D4DF"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ЗМІСТ ПРОГРАМИ</w:t>
      </w:r>
    </w:p>
    <w:p w14:paraId="2F53AF62"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Вступ (</w:t>
      </w:r>
      <w:r w:rsidR="00F87102">
        <w:rPr>
          <w:rFonts w:ascii="Times New Roman" w:eastAsia="Times New Roman" w:hAnsi="Times New Roman" w:cs="Times New Roman"/>
          <w:b/>
          <w:color w:val="000000"/>
          <w:sz w:val="28"/>
          <w:szCs w:val="28"/>
        </w:rPr>
        <w:t>3</w:t>
      </w:r>
      <w:r>
        <w:rPr>
          <w:rFonts w:ascii="Times New Roman" w:eastAsia="Times New Roman" w:hAnsi="Times New Roman" w:cs="Times New Roman"/>
          <w:b/>
          <w:color w:val="000000"/>
          <w:sz w:val="28"/>
          <w:szCs w:val="28"/>
        </w:rPr>
        <w:t xml:space="preserve"> год.)</w:t>
      </w:r>
    </w:p>
    <w:p w14:paraId="387C1BC4" w14:textId="32822F32"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Мета і завдання роботи гуртка. Особливості діяльності юних екскурсоводів.</w:t>
      </w:r>
    </w:p>
    <w:p w14:paraId="5D1B9594"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1. Краєзнавство (</w:t>
      </w:r>
      <w:r w:rsidR="00C56363">
        <w:rPr>
          <w:rFonts w:ascii="Times New Roman" w:eastAsia="Times New Roman" w:hAnsi="Times New Roman" w:cs="Times New Roman"/>
          <w:b/>
          <w:color w:val="000000"/>
          <w:sz w:val="28"/>
          <w:szCs w:val="28"/>
        </w:rPr>
        <w:t>114</w:t>
      </w:r>
      <w:r>
        <w:rPr>
          <w:rFonts w:ascii="Times New Roman" w:eastAsia="Times New Roman" w:hAnsi="Times New Roman" w:cs="Times New Roman"/>
          <w:b/>
          <w:color w:val="000000"/>
          <w:sz w:val="28"/>
          <w:szCs w:val="28"/>
        </w:rPr>
        <w:t xml:space="preserve"> год.)</w:t>
      </w:r>
    </w:p>
    <w:p w14:paraId="50116BA1"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1.1. Історія України та рідного краю (</w:t>
      </w:r>
      <w:r w:rsidR="00C56363">
        <w:rPr>
          <w:rFonts w:ascii="Times New Roman" w:eastAsia="Times New Roman" w:hAnsi="Times New Roman" w:cs="Times New Roman"/>
          <w:b/>
          <w:color w:val="000000"/>
          <w:sz w:val="28"/>
          <w:szCs w:val="28"/>
        </w:rPr>
        <w:t>3</w:t>
      </w:r>
      <w:r w:rsidR="00F87102">
        <w:rPr>
          <w:rFonts w:ascii="Times New Roman" w:eastAsia="Times New Roman" w:hAnsi="Times New Roman" w:cs="Times New Roman"/>
          <w:b/>
          <w:color w:val="000000"/>
          <w:sz w:val="28"/>
          <w:szCs w:val="28"/>
        </w:rPr>
        <w:t>9</w:t>
      </w:r>
      <w:r>
        <w:rPr>
          <w:rFonts w:ascii="Times New Roman" w:eastAsia="Times New Roman" w:hAnsi="Times New Roman" w:cs="Times New Roman"/>
          <w:b/>
          <w:color w:val="000000"/>
          <w:sz w:val="28"/>
          <w:szCs w:val="28"/>
        </w:rPr>
        <w:t xml:space="preserve"> год.)</w:t>
      </w:r>
    </w:p>
    <w:p w14:paraId="475AEB76"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Теоретична частина</w:t>
      </w:r>
      <w:r>
        <w:rPr>
          <w:rFonts w:ascii="Times New Roman" w:eastAsia="Times New Roman" w:hAnsi="Times New Roman" w:cs="Times New Roman"/>
          <w:color w:val="000000"/>
          <w:sz w:val="28"/>
          <w:szCs w:val="28"/>
        </w:rPr>
        <w:t>. Державна символіка, її призначення. Герб, прапор,</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гімн України та рідного краю(області, міста, району, територіальної громади, закладу освіти), їх вигляд, зміст та значення. Українська – державна мова. Національна та громадянська ідентичність. Загальна історія України та рідного краю (міста, села, району, територіальної громади, області) від заснування до сьогодення. Важливі історичні події та видатні земляки. Історичні пам’ятки рідного краю. Історія рідного краю через призму історії України та світу. Декомунізація та деколонізація.</w:t>
      </w:r>
    </w:p>
    <w:p w14:paraId="0607DDE5"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Написання есе та нарисів. Створення презентацій, інфографіки, коротких інформаційних мультимедійних роликів чи відео сюжетів до визначних історичних дат України та рідного краю. Проведення інтелектуальних ігор та вікторин за темою.</w:t>
      </w:r>
    </w:p>
    <w:p w14:paraId="631CEB4F" w14:textId="77777777" w:rsidR="00C56363" w:rsidRDefault="0035139B" w:rsidP="00E94AE1">
      <w:pPr>
        <w:pBdr>
          <w:top w:val="nil"/>
          <w:left w:val="nil"/>
          <w:bottom w:val="nil"/>
          <w:right w:val="nil"/>
          <w:between w:val="nil"/>
        </w:pBdr>
        <w:spacing w:after="0" w:line="36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1.2. </w:t>
      </w:r>
      <w:proofErr w:type="spellStart"/>
      <w:r>
        <w:rPr>
          <w:rFonts w:ascii="Times New Roman" w:eastAsia="Times New Roman" w:hAnsi="Times New Roman" w:cs="Times New Roman"/>
          <w:b/>
          <w:color w:val="000000"/>
          <w:sz w:val="28"/>
          <w:szCs w:val="28"/>
        </w:rPr>
        <w:t>Туристсько</w:t>
      </w:r>
      <w:proofErr w:type="spellEnd"/>
      <w:r>
        <w:rPr>
          <w:rFonts w:ascii="Times New Roman" w:eastAsia="Times New Roman" w:hAnsi="Times New Roman" w:cs="Times New Roman"/>
          <w:b/>
          <w:color w:val="000000"/>
          <w:sz w:val="28"/>
          <w:szCs w:val="28"/>
        </w:rPr>
        <w:t>-краєзнавчі можливості України та рідного краю</w:t>
      </w:r>
    </w:p>
    <w:p w14:paraId="677C1FB8" w14:textId="77777777" w:rsidR="008B4138" w:rsidRDefault="0035139B" w:rsidP="00E94AE1">
      <w:pPr>
        <w:pBdr>
          <w:top w:val="nil"/>
          <w:left w:val="nil"/>
          <w:bottom w:val="nil"/>
          <w:right w:val="nil"/>
          <w:between w:val="nil"/>
        </w:pBdr>
        <w:spacing w:after="0" w:line="36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F87102">
        <w:rPr>
          <w:rFonts w:ascii="Times New Roman" w:eastAsia="Times New Roman" w:hAnsi="Times New Roman" w:cs="Times New Roman"/>
          <w:b/>
          <w:color w:val="000000"/>
          <w:sz w:val="28"/>
          <w:szCs w:val="28"/>
        </w:rPr>
        <w:t>33</w:t>
      </w:r>
      <w:r>
        <w:rPr>
          <w:rFonts w:ascii="Times New Roman" w:eastAsia="Times New Roman" w:hAnsi="Times New Roman" w:cs="Times New Roman"/>
          <w:b/>
          <w:color w:val="000000"/>
          <w:sz w:val="28"/>
          <w:szCs w:val="28"/>
        </w:rPr>
        <w:t xml:space="preserve"> год.)</w:t>
      </w:r>
    </w:p>
    <w:p w14:paraId="1FD9D6DF"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Особливості географічного положення України та рідного краю (міста, села, району, територіальної громади, області). Фауна та флора України та рідного краю. Транспортний зв’язок та кордони України, рідного краю. Заклади культури та дозвілля рідного краю.</w:t>
      </w:r>
    </w:p>
    <w:p w14:paraId="0314FA9D" w14:textId="165026FF"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Оформлення карти України та рідного краю (міста, села,</w:t>
      </w:r>
      <w:r w:rsidR="000E41A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району, територіальної громади, області) з нанесенням об’єктів історичної та культурної спадщини. Створення презентацій, інфографіки, коротких інформаційних мультимедійних роликів чи відео сюжетів про перейменування назв населених пунктів, вулиць, закладів тощо. Вікторини «Моя Україна», «Вивчаємо рідний край».</w:t>
      </w:r>
    </w:p>
    <w:p w14:paraId="44D33C11"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 Краєзнавчі дослідження (</w:t>
      </w:r>
      <w:r w:rsidR="00F87102">
        <w:rPr>
          <w:rFonts w:ascii="Times New Roman" w:eastAsia="Times New Roman" w:hAnsi="Times New Roman" w:cs="Times New Roman"/>
          <w:b/>
          <w:color w:val="000000"/>
          <w:sz w:val="28"/>
          <w:szCs w:val="28"/>
        </w:rPr>
        <w:t>42</w:t>
      </w:r>
      <w:r>
        <w:rPr>
          <w:rFonts w:ascii="Times New Roman" w:eastAsia="Times New Roman" w:hAnsi="Times New Roman" w:cs="Times New Roman"/>
          <w:b/>
          <w:color w:val="000000"/>
          <w:sz w:val="28"/>
          <w:szCs w:val="28"/>
        </w:rPr>
        <w:t xml:space="preserve"> год.)</w:t>
      </w:r>
    </w:p>
    <w:p w14:paraId="76B43A8E"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Зміст, напрями та принципи краєзнавчих досліджень. Історичні джерела (речові, візуальні, усні, писемні). Історичні джерела як засіб формування критичного мислення. Правила збереження та використання історичних документів. Прийоми роботи з текстами історичних документів. Збір краєзнавчих матеріалів. Зіставлення інформації з різних </w:t>
      </w:r>
      <w:r>
        <w:rPr>
          <w:rFonts w:ascii="Times New Roman" w:eastAsia="Times New Roman" w:hAnsi="Times New Roman" w:cs="Times New Roman"/>
          <w:color w:val="000000"/>
          <w:sz w:val="28"/>
          <w:szCs w:val="28"/>
        </w:rPr>
        <w:lastRenderedPageBreak/>
        <w:t>джерел. Основи медіа грамотності. Прилади та обладнання, необхідні для краєзнавчої та пошуково-дослідницької роботи. Особливості збору, зберігання та поширення інформації про учасників Революції Гідності та воїнів російсько-української війни. Написання та оформлення науково-дослідницьких та пошукових робіт, звітів. Основи академічної доброчесності. Умови участі у всеукраїнських краєзнавчих конкурсах та експедиціях.</w:t>
      </w:r>
    </w:p>
    <w:p w14:paraId="7B374661"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Дискусії за темою. Створення презентацій «Факти/Міфи». Робота з різними видами історичних джерел. Написання пошукових та науково-дослідницьких робіт для участі у місцевих, районних, обласних, всеукраїнських краєзнавчих експедиціях, конкурсах, конференціях, акціях тощо.</w:t>
      </w:r>
    </w:p>
    <w:p w14:paraId="500D0CDE"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2. Основи музеєзнавства (</w:t>
      </w:r>
      <w:r w:rsidR="00C56363">
        <w:rPr>
          <w:rFonts w:ascii="Times New Roman" w:eastAsia="Times New Roman" w:hAnsi="Times New Roman" w:cs="Times New Roman"/>
          <w:b/>
          <w:color w:val="000000"/>
          <w:sz w:val="28"/>
          <w:szCs w:val="28"/>
        </w:rPr>
        <w:t>102</w:t>
      </w:r>
      <w:r>
        <w:rPr>
          <w:rFonts w:ascii="Times New Roman" w:eastAsia="Times New Roman" w:hAnsi="Times New Roman" w:cs="Times New Roman"/>
          <w:b/>
          <w:color w:val="000000"/>
          <w:sz w:val="28"/>
          <w:szCs w:val="28"/>
        </w:rPr>
        <w:t xml:space="preserve"> год.)</w:t>
      </w:r>
    </w:p>
    <w:p w14:paraId="457167EF"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2.1. Музеї та їх класифікація (</w:t>
      </w:r>
      <w:r w:rsidR="00E91E27">
        <w:rPr>
          <w:rFonts w:ascii="Times New Roman" w:eastAsia="Times New Roman" w:hAnsi="Times New Roman" w:cs="Times New Roman"/>
          <w:b/>
          <w:color w:val="000000"/>
          <w:sz w:val="28"/>
          <w:szCs w:val="28"/>
        </w:rPr>
        <w:t>1</w:t>
      </w:r>
      <w:r w:rsidR="00096059">
        <w:rPr>
          <w:rFonts w:ascii="Times New Roman" w:eastAsia="Times New Roman" w:hAnsi="Times New Roman" w:cs="Times New Roman"/>
          <w:b/>
          <w:color w:val="000000"/>
          <w:sz w:val="28"/>
          <w:szCs w:val="28"/>
        </w:rPr>
        <w:t>5</w:t>
      </w:r>
      <w:r>
        <w:rPr>
          <w:rFonts w:ascii="Times New Roman" w:eastAsia="Times New Roman" w:hAnsi="Times New Roman" w:cs="Times New Roman"/>
          <w:b/>
          <w:color w:val="000000"/>
          <w:sz w:val="28"/>
          <w:szCs w:val="28"/>
        </w:rPr>
        <w:t xml:space="preserve"> год.)</w:t>
      </w:r>
    </w:p>
    <w:p w14:paraId="2AAD0C73"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Музеєзнавство. Музей та його функції. Класифікація музеїв за формою власності та профілями. Музеї закладів освіти територіальної громади, району, області. Музей у закладі освіти. Основи музейної термінології: музей, профіль музею, фонди, експозиція, діорама, музейний предмет, легенда предмета, макет, муляж, подіум, раритет, реліквія, експонат, екскурсія, екскурсійна група тощо.</w:t>
      </w:r>
    </w:p>
    <w:p w14:paraId="4BC35C56"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Відвідування найближчих державних музеїв та музеїв закладів освіти. Огляд сайтів державних музеїв та музеїв закладів освіти. Презентація діяльності музею закладу освіти. Термінологічний диктант.</w:t>
      </w:r>
    </w:p>
    <w:p w14:paraId="20BA30CD"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 Музей закладу освіти (</w:t>
      </w:r>
      <w:r w:rsidR="00E91E27">
        <w:rPr>
          <w:rFonts w:ascii="Times New Roman" w:eastAsia="Times New Roman" w:hAnsi="Times New Roman" w:cs="Times New Roman"/>
          <w:b/>
          <w:color w:val="000000"/>
          <w:sz w:val="28"/>
          <w:szCs w:val="28"/>
        </w:rPr>
        <w:t>1</w:t>
      </w:r>
      <w:r w:rsidR="00096059">
        <w:rPr>
          <w:rFonts w:ascii="Times New Roman" w:eastAsia="Times New Roman" w:hAnsi="Times New Roman" w:cs="Times New Roman"/>
          <w:b/>
          <w:color w:val="000000"/>
          <w:sz w:val="28"/>
          <w:szCs w:val="28"/>
        </w:rPr>
        <w:t>5</w:t>
      </w:r>
      <w:r>
        <w:rPr>
          <w:rFonts w:ascii="Times New Roman" w:eastAsia="Times New Roman" w:hAnsi="Times New Roman" w:cs="Times New Roman"/>
          <w:b/>
          <w:color w:val="000000"/>
          <w:sz w:val="28"/>
          <w:szCs w:val="28"/>
        </w:rPr>
        <w:t xml:space="preserve"> год.)</w:t>
      </w:r>
    </w:p>
    <w:p w14:paraId="21EEEEFB"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Основні завдання та етапи створення музею закладу освіти (будь-якого профілю). Роль учнівського та педагогічного колективу, громадськості у створенні музею. Керівник та рада музею, їхні права та обов’язки. Вимоги до утримання приміщення та матеріально-технічного забезпечення музею. Тематико-експозиційний план музею. </w:t>
      </w:r>
      <w:r>
        <w:rPr>
          <w:rFonts w:ascii="Times New Roman" w:eastAsia="Times New Roman" w:hAnsi="Times New Roman" w:cs="Times New Roman"/>
          <w:color w:val="000000"/>
          <w:sz w:val="28"/>
          <w:szCs w:val="28"/>
        </w:rPr>
        <w:lastRenderedPageBreak/>
        <w:t>Документація музею. Методичні рекомендації МОН України щодо діяльності музеїв історичного профілю.</w:t>
      </w:r>
    </w:p>
    <w:p w14:paraId="6652EA19"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Розробка та презентація тематико-експозиційного плану музею (будь-якого профілю). Складання паспорту музею. Написання характеристики музею. </w:t>
      </w:r>
      <w:r w:rsidR="00766338">
        <w:rPr>
          <w:rFonts w:ascii="Times New Roman" w:eastAsia="Times New Roman" w:hAnsi="Times New Roman" w:cs="Times New Roman"/>
          <w:color w:val="000000"/>
          <w:sz w:val="28"/>
          <w:szCs w:val="28"/>
        </w:rPr>
        <w:t>Онлайн-т</w:t>
      </w:r>
      <w:r>
        <w:rPr>
          <w:rFonts w:ascii="Times New Roman" w:eastAsia="Times New Roman" w:hAnsi="Times New Roman" w:cs="Times New Roman"/>
          <w:color w:val="000000"/>
          <w:sz w:val="28"/>
          <w:szCs w:val="28"/>
        </w:rPr>
        <w:t>естування за темою.</w:t>
      </w:r>
    </w:p>
    <w:p w14:paraId="0EADF2DA"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2.3. Пошукова діяльність музею (</w:t>
      </w:r>
      <w:r w:rsidR="00766338">
        <w:rPr>
          <w:rFonts w:ascii="Times New Roman" w:eastAsia="Times New Roman" w:hAnsi="Times New Roman" w:cs="Times New Roman"/>
          <w:b/>
          <w:color w:val="000000"/>
          <w:sz w:val="28"/>
          <w:szCs w:val="28"/>
        </w:rPr>
        <w:t>2</w:t>
      </w:r>
      <w:r w:rsidR="00096059">
        <w:rPr>
          <w:rFonts w:ascii="Times New Roman" w:eastAsia="Times New Roman" w:hAnsi="Times New Roman" w:cs="Times New Roman"/>
          <w:b/>
          <w:color w:val="000000"/>
          <w:sz w:val="28"/>
          <w:szCs w:val="28"/>
        </w:rPr>
        <w:t>7</w:t>
      </w:r>
      <w:r>
        <w:rPr>
          <w:rFonts w:ascii="Times New Roman" w:eastAsia="Times New Roman" w:hAnsi="Times New Roman" w:cs="Times New Roman"/>
          <w:b/>
          <w:color w:val="000000"/>
          <w:sz w:val="28"/>
          <w:szCs w:val="28"/>
        </w:rPr>
        <w:t xml:space="preserve"> год.)</w:t>
      </w:r>
    </w:p>
    <w:p w14:paraId="424A54CF"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Мета та завдання пошукової роботи. Форми пошукової роботи: краєзнавчі експедиції, походи та екскурсії, опитування, листування, робота з архівними та бібліографічними джерелами тощо.</w:t>
      </w:r>
    </w:p>
    <w:p w14:paraId="38A46B35"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Запис спогадів і розповідей учасників та очевидців історичних подій. Анкетування. Робота з архівними матеріалами та літературою. Первинна обробка зібраних матеріалів.</w:t>
      </w:r>
    </w:p>
    <w:p w14:paraId="3675C7CF"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2.4. Фонди музею, особливості їх збереження (</w:t>
      </w:r>
      <w:r w:rsidR="00E91E27">
        <w:rPr>
          <w:rFonts w:ascii="Times New Roman" w:eastAsia="Times New Roman" w:hAnsi="Times New Roman" w:cs="Times New Roman"/>
          <w:b/>
          <w:color w:val="000000"/>
          <w:sz w:val="28"/>
          <w:szCs w:val="28"/>
        </w:rPr>
        <w:t>1</w:t>
      </w:r>
      <w:r w:rsidR="00096059">
        <w:rPr>
          <w:rFonts w:ascii="Times New Roman" w:eastAsia="Times New Roman" w:hAnsi="Times New Roman" w:cs="Times New Roman"/>
          <w:b/>
          <w:color w:val="000000"/>
          <w:sz w:val="28"/>
          <w:szCs w:val="28"/>
        </w:rPr>
        <w:t>5</w:t>
      </w:r>
      <w:r>
        <w:rPr>
          <w:rFonts w:ascii="Times New Roman" w:eastAsia="Times New Roman" w:hAnsi="Times New Roman" w:cs="Times New Roman"/>
          <w:b/>
          <w:color w:val="000000"/>
          <w:sz w:val="28"/>
          <w:szCs w:val="28"/>
        </w:rPr>
        <w:t xml:space="preserve"> год.)</w:t>
      </w:r>
    </w:p>
    <w:p w14:paraId="5F7F20E5"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Інструкція з обліку і збереження музейних фондів. Основний та допоміжний фонди музею. Методи комплектування фондів: тематичний, систематичний, комплексний. Акти прийому-передачі експонатів та їх значення. Проблема збереження, евакуації та порятунку експонатів під час війни.</w:t>
      </w:r>
    </w:p>
    <w:p w14:paraId="2B1DE316"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Заповнення актів прийому-видачі експонатів. Зразки опису предметів, облікових карток, каталогізація. Тренінг зі збереження музейних предметів основного та допоміжного фондів.</w:t>
      </w:r>
    </w:p>
    <w:p w14:paraId="1860A510"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2.5. Експозиційна робота музею (1</w:t>
      </w:r>
      <w:r w:rsidR="00096059">
        <w:rPr>
          <w:rFonts w:ascii="Times New Roman" w:eastAsia="Times New Roman" w:hAnsi="Times New Roman" w:cs="Times New Roman"/>
          <w:b/>
          <w:color w:val="000000"/>
          <w:sz w:val="28"/>
          <w:szCs w:val="28"/>
        </w:rPr>
        <w:t>5</w:t>
      </w:r>
      <w:r>
        <w:rPr>
          <w:rFonts w:ascii="Times New Roman" w:eastAsia="Times New Roman" w:hAnsi="Times New Roman" w:cs="Times New Roman"/>
          <w:b/>
          <w:color w:val="000000"/>
          <w:sz w:val="28"/>
          <w:szCs w:val="28"/>
        </w:rPr>
        <w:t xml:space="preserve"> год.)</w:t>
      </w:r>
    </w:p>
    <w:p w14:paraId="4EA903D8"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Експозиція та її види (систематична, ансамблева,</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ландшафтна, тематична). Основні етапи та принципи створення експозиції. Художнє оформлення експозиції. Постійні та змінні експозиції. Реекспозиція. Виставки з фондів музею. Тематико-експозиційний план виставки та реекспозиції.</w:t>
      </w:r>
    </w:p>
    <w:p w14:paraId="450555AD"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Знайомство з тематико-експозиційними планами музеїв закладів освіти та прикладами оформлення експозицій з окремих тем, </w:t>
      </w:r>
      <w:r>
        <w:rPr>
          <w:rFonts w:ascii="Times New Roman" w:eastAsia="Times New Roman" w:hAnsi="Times New Roman" w:cs="Times New Roman"/>
          <w:color w:val="000000"/>
          <w:sz w:val="28"/>
          <w:szCs w:val="28"/>
        </w:rPr>
        <w:lastRenderedPageBreak/>
        <w:t>виставками, які проводять музеї. Складання та презентація тематико- експозиційного плану виставки або реекспозиції розділу музею.</w:t>
      </w:r>
    </w:p>
    <w:p w14:paraId="46DF4D9C"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2.6. Просвітницька діяльність музею (1</w:t>
      </w:r>
      <w:r w:rsidR="00096059">
        <w:rPr>
          <w:rFonts w:ascii="Times New Roman" w:eastAsia="Times New Roman" w:hAnsi="Times New Roman" w:cs="Times New Roman"/>
          <w:b/>
          <w:color w:val="000000"/>
          <w:sz w:val="28"/>
          <w:szCs w:val="28"/>
        </w:rPr>
        <w:t>5</w:t>
      </w:r>
      <w:r>
        <w:rPr>
          <w:rFonts w:ascii="Times New Roman" w:eastAsia="Times New Roman" w:hAnsi="Times New Roman" w:cs="Times New Roman"/>
          <w:b/>
          <w:color w:val="000000"/>
          <w:sz w:val="28"/>
          <w:szCs w:val="28"/>
        </w:rPr>
        <w:t xml:space="preserve"> год.)</w:t>
      </w:r>
    </w:p>
    <w:p w14:paraId="7FB12186"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Напрями, зміст та форми просвітницької діяльності музею: масові, групові, індивідуальні. Екскурсія – основна форма масової роботи в музеї. Сайти музеїв – джерело презентації їх діяльності. Співпраця музею з представниками державних та громадських організацій, закладів вищої освіти, засобами масової інформації тощо.</w:t>
      </w:r>
    </w:p>
    <w:p w14:paraId="4960194D"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Ознайомлення з віртуальними екскурсіями на</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сайтах державних музеїв та закладів освіти. Написання замітки, статті про діяльність музею та юних екскурсоводів. Створення рекламних роликів про музей, історичну подію. Організація та проведення у соціальних мережах флешмобів та </w:t>
      </w:r>
      <w:proofErr w:type="spellStart"/>
      <w:r>
        <w:rPr>
          <w:rFonts w:ascii="Times New Roman" w:eastAsia="Times New Roman" w:hAnsi="Times New Roman" w:cs="Times New Roman"/>
          <w:color w:val="000000"/>
          <w:sz w:val="28"/>
          <w:szCs w:val="28"/>
        </w:rPr>
        <w:t>челенджів</w:t>
      </w:r>
      <w:proofErr w:type="spellEnd"/>
      <w:r>
        <w:rPr>
          <w:rFonts w:ascii="Times New Roman" w:eastAsia="Times New Roman" w:hAnsi="Times New Roman" w:cs="Times New Roman"/>
          <w:color w:val="000000"/>
          <w:sz w:val="28"/>
          <w:szCs w:val="28"/>
        </w:rPr>
        <w:t xml:space="preserve"> тощо.</w:t>
      </w:r>
    </w:p>
    <w:p w14:paraId="06B77020"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3. Майстерність екскурсовода (</w:t>
      </w:r>
      <w:r w:rsidR="00E91E27">
        <w:rPr>
          <w:rFonts w:ascii="Times New Roman" w:eastAsia="Times New Roman" w:hAnsi="Times New Roman" w:cs="Times New Roman"/>
          <w:b/>
          <w:color w:val="000000"/>
          <w:sz w:val="28"/>
          <w:szCs w:val="28"/>
        </w:rPr>
        <w:t>102</w:t>
      </w:r>
      <w:r>
        <w:rPr>
          <w:rFonts w:ascii="Times New Roman" w:eastAsia="Times New Roman" w:hAnsi="Times New Roman" w:cs="Times New Roman"/>
          <w:b/>
          <w:color w:val="000000"/>
          <w:sz w:val="28"/>
          <w:szCs w:val="28"/>
        </w:rPr>
        <w:t xml:space="preserve"> год.)</w:t>
      </w:r>
    </w:p>
    <w:p w14:paraId="4B5BFCDE"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3.1. Класифікація екскурсій. Підготовка та основні етапи проведення екскурсій (</w:t>
      </w:r>
      <w:r w:rsidR="00096059">
        <w:rPr>
          <w:rFonts w:ascii="Times New Roman" w:eastAsia="Times New Roman" w:hAnsi="Times New Roman" w:cs="Times New Roman"/>
          <w:b/>
          <w:color w:val="000000"/>
          <w:sz w:val="28"/>
          <w:szCs w:val="28"/>
        </w:rPr>
        <w:t>18</w:t>
      </w:r>
      <w:r>
        <w:rPr>
          <w:rFonts w:ascii="Times New Roman" w:eastAsia="Times New Roman" w:hAnsi="Times New Roman" w:cs="Times New Roman"/>
          <w:b/>
          <w:color w:val="000000"/>
          <w:sz w:val="28"/>
          <w:szCs w:val="28"/>
        </w:rPr>
        <w:t xml:space="preserve"> год.)</w:t>
      </w:r>
    </w:p>
    <w:p w14:paraId="2300C025"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Сутність екскурсії. Класифікація екскурсій за змістом, складом учасників, формою, місцем проведення, способом переміщення. Основні етапи організації та проведення екскурсії. Права та обов’язки екскурсовода. Вимоги до екскурсовода.</w:t>
      </w:r>
    </w:p>
    <w:p w14:paraId="6ED809B4" w14:textId="77777777" w:rsidR="00E91E27"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Зустрічі з досвідченими екскурсоводами державних музеїв та закладів освіти. Відвідування екскурсійних об’єктів регіону.</w:t>
      </w:r>
      <w:r w:rsidR="00766338">
        <w:rPr>
          <w:rFonts w:ascii="Times New Roman" w:eastAsia="Times New Roman" w:hAnsi="Times New Roman" w:cs="Times New Roman"/>
          <w:color w:val="000000"/>
          <w:sz w:val="28"/>
          <w:szCs w:val="28"/>
        </w:rPr>
        <w:t xml:space="preserve"> Віртуальні екскурсії.</w:t>
      </w:r>
    </w:p>
    <w:p w14:paraId="248FC2CB" w14:textId="05E35B9A"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3.2. «Портфель» екскурсовода (</w:t>
      </w:r>
      <w:r w:rsidR="00E91E27">
        <w:rPr>
          <w:rFonts w:ascii="Times New Roman" w:eastAsia="Times New Roman" w:hAnsi="Times New Roman" w:cs="Times New Roman"/>
          <w:b/>
          <w:color w:val="000000"/>
          <w:sz w:val="28"/>
          <w:szCs w:val="28"/>
        </w:rPr>
        <w:t>1</w:t>
      </w:r>
      <w:r w:rsidR="00096059">
        <w:rPr>
          <w:rFonts w:ascii="Times New Roman" w:eastAsia="Times New Roman" w:hAnsi="Times New Roman" w:cs="Times New Roman"/>
          <w:b/>
          <w:color w:val="000000"/>
          <w:sz w:val="28"/>
          <w:szCs w:val="28"/>
        </w:rPr>
        <w:t>5</w:t>
      </w:r>
      <w:r>
        <w:rPr>
          <w:rFonts w:ascii="Times New Roman" w:eastAsia="Times New Roman" w:hAnsi="Times New Roman" w:cs="Times New Roman"/>
          <w:b/>
          <w:color w:val="000000"/>
          <w:sz w:val="28"/>
          <w:szCs w:val="28"/>
        </w:rPr>
        <w:t xml:space="preserve"> год.)</w:t>
      </w:r>
    </w:p>
    <w:p w14:paraId="3A30AB35"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Сутність поняття «портфель екскурсовода». Зміст</w:t>
      </w:r>
      <w:r w:rsidR="00E4250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та склад «портфел</w:t>
      </w:r>
      <w:r w:rsidR="00766338">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 xml:space="preserve"> екскурсовода».</w:t>
      </w:r>
    </w:p>
    <w:p w14:paraId="7824D256" w14:textId="13A535C9"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Складання переліку матеріалів «портфеля» до заданої теми та виду екскурсії.</w:t>
      </w:r>
    </w:p>
    <w:p w14:paraId="440D1838" w14:textId="4566EFAA" w:rsidR="00AB032D" w:rsidRDefault="00AB032D"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p>
    <w:p w14:paraId="19052600" w14:textId="77777777" w:rsidR="00AB032D" w:rsidRDefault="00AB032D"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p>
    <w:p w14:paraId="7E5AF273"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3.3. Схема маршруту та текст екскурсії (</w:t>
      </w:r>
      <w:r w:rsidR="00E91E27">
        <w:rPr>
          <w:rFonts w:ascii="Times New Roman" w:eastAsia="Times New Roman" w:hAnsi="Times New Roman" w:cs="Times New Roman"/>
          <w:b/>
          <w:color w:val="000000"/>
          <w:sz w:val="28"/>
          <w:szCs w:val="28"/>
        </w:rPr>
        <w:t>2</w:t>
      </w:r>
      <w:r w:rsidR="00096059">
        <w:rPr>
          <w:rFonts w:ascii="Times New Roman" w:eastAsia="Times New Roman" w:hAnsi="Times New Roman" w:cs="Times New Roman"/>
          <w:b/>
          <w:color w:val="000000"/>
          <w:sz w:val="28"/>
          <w:szCs w:val="28"/>
        </w:rPr>
        <w:t>7</w:t>
      </w:r>
      <w:r>
        <w:rPr>
          <w:rFonts w:ascii="Times New Roman" w:eastAsia="Times New Roman" w:hAnsi="Times New Roman" w:cs="Times New Roman"/>
          <w:b/>
          <w:color w:val="000000"/>
          <w:sz w:val="28"/>
          <w:szCs w:val="28"/>
        </w:rPr>
        <w:t xml:space="preserve"> год.)</w:t>
      </w:r>
    </w:p>
    <w:p w14:paraId="02141DAB"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Теми та мета, вид екскурсії, їх взаємозв’язок. Підбір матеріалів (літератури, визначення екскурсійних об’єктів, експонатів, інших джерел екскурсійного матеріалу). Комплектування «портфеля екскурсовода». План</w:t>
      </w:r>
      <w:r w:rsidR="00766338">
        <w:rPr>
          <w:rFonts w:ascii="Times New Roman" w:eastAsia="Times New Roman" w:hAnsi="Times New Roman" w:cs="Times New Roman"/>
          <w:color w:val="000000"/>
          <w:sz w:val="28"/>
          <w:szCs w:val="28"/>
        </w:rPr>
        <w:t xml:space="preserve"> і</w:t>
      </w:r>
      <w:r>
        <w:rPr>
          <w:rFonts w:ascii="Times New Roman" w:eastAsia="Times New Roman" w:hAnsi="Times New Roman" w:cs="Times New Roman"/>
          <w:color w:val="000000"/>
          <w:sz w:val="28"/>
          <w:szCs w:val="28"/>
        </w:rPr>
        <w:t xml:space="preserve"> схема-маршрут екскурсії. Контрольний та індивідуальний тексти екскурсії.</w:t>
      </w:r>
    </w:p>
    <w:p w14:paraId="58C2CE36"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Розробка плану та схеми-маршруту екскурсії </w:t>
      </w:r>
      <w:r w:rsidR="00766338">
        <w:rPr>
          <w:rFonts w:ascii="Times New Roman" w:eastAsia="Times New Roman" w:hAnsi="Times New Roman" w:cs="Times New Roman"/>
          <w:color w:val="000000"/>
          <w:sz w:val="28"/>
          <w:szCs w:val="28"/>
        </w:rPr>
        <w:t>в</w:t>
      </w:r>
      <w:r w:rsidR="00E91E2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музеї закладу освіти. Складання контрольного та індивідуального текстів екскурсії.</w:t>
      </w:r>
    </w:p>
    <w:p w14:paraId="42086200" w14:textId="77777777" w:rsidR="008B4138" w:rsidRDefault="0035139B" w:rsidP="00E94AE1">
      <w:pPr>
        <w:pBdr>
          <w:top w:val="nil"/>
          <w:left w:val="nil"/>
          <w:bottom w:val="nil"/>
          <w:right w:val="nil"/>
          <w:between w:val="nil"/>
        </w:pBdr>
        <w:spacing w:after="0" w:line="36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3.4. Основи етики та культури спілкування екскурсовода (</w:t>
      </w:r>
      <w:r w:rsidR="00E91E27">
        <w:rPr>
          <w:rFonts w:ascii="Times New Roman" w:eastAsia="Times New Roman" w:hAnsi="Times New Roman" w:cs="Times New Roman"/>
          <w:b/>
          <w:color w:val="000000"/>
          <w:sz w:val="28"/>
          <w:szCs w:val="28"/>
        </w:rPr>
        <w:t>12</w:t>
      </w:r>
      <w:r>
        <w:rPr>
          <w:rFonts w:ascii="Times New Roman" w:eastAsia="Times New Roman" w:hAnsi="Times New Roman" w:cs="Times New Roman"/>
          <w:b/>
          <w:color w:val="000000"/>
          <w:sz w:val="28"/>
          <w:szCs w:val="28"/>
        </w:rPr>
        <w:t xml:space="preserve"> год.)</w:t>
      </w:r>
    </w:p>
    <w:p w14:paraId="56A463F4"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Особливості спілкування екскурсовода з різними категоріями відвідувачів музею. Вербальні та невербальні засоби спілкування. Звертання. Жести. Зовнішній вигляд екскурсовода.</w:t>
      </w:r>
    </w:p>
    <w:p w14:paraId="7B9B6C31"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Рольові ігри та тренінгові заняття із відпрацювання різноманітних ситуацій спілкування під час екскурсій.</w:t>
      </w:r>
    </w:p>
    <w:p w14:paraId="54E60BE3"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3.5. Основи риторики (</w:t>
      </w:r>
      <w:r w:rsidR="00E91E27">
        <w:rPr>
          <w:rFonts w:ascii="Times New Roman" w:eastAsia="Times New Roman" w:hAnsi="Times New Roman" w:cs="Times New Roman"/>
          <w:b/>
          <w:color w:val="000000"/>
          <w:sz w:val="28"/>
          <w:szCs w:val="28"/>
        </w:rPr>
        <w:t>24</w:t>
      </w:r>
      <w:r>
        <w:rPr>
          <w:rFonts w:ascii="Times New Roman" w:eastAsia="Times New Roman" w:hAnsi="Times New Roman" w:cs="Times New Roman"/>
          <w:b/>
          <w:color w:val="000000"/>
          <w:sz w:val="28"/>
          <w:szCs w:val="28"/>
        </w:rPr>
        <w:t xml:space="preserve"> год.)</w:t>
      </w:r>
    </w:p>
    <w:p w14:paraId="1862E7DF"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Поняття риторики. Цікаві факти з історії риторики. Промова та її особливості. Стилі мовлення. Голос, дикція, чіткість вимови та інтонації в сприйманні інформації аудиторією. Прийоми розвитку пам’яті та ефективного запам’ятовування.</w:t>
      </w:r>
    </w:p>
    <w:p w14:paraId="256618C6" w14:textId="23E7CF76"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Вправи на дикцію, артикуляцію. Виразне читання прозових та римованих текстів. Вправи із застосуванням прийомів ефективного запам’ятовування.</w:t>
      </w:r>
    </w:p>
    <w:p w14:paraId="176BFC69" w14:textId="77777777" w:rsidR="00E91E27"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3.6. Безпека життєдіяльності під час підготовки та проведення екскурсій</w:t>
      </w:r>
    </w:p>
    <w:p w14:paraId="24BEF807"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r w:rsidR="00096059">
        <w:rPr>
          <w:rFonts w:ascii="Times New Roman" w:eastAsia="Times New Roman" w:hAnsi="Times New Roman" w:cs="Times New Roman"/>
          <w:b/>
          <w:color w:val="000000"/>
          <w:sz w:val="28"/>
          <w:szCs w:val="28"/>
        </w:rPr>
        <w:t>6</w:t>
      </w:r>
      <w:r>
        <w:rPr>
          <w:rFonts w:ascii="Times New Roman" w:eastAsia="Times New Roman" w:hAnsi="Times New Roman" w:cs="Times New Roman"/>
          <w:b/>
          <w:color w:val="000000"/>
          <w:sz w:val="28"/>
          <w:szCs w:val="28"/>
        </w:rPr>
        <w:t xml:space="preserve"> год.)</w:t>
      </w:r>
    </w:p>
    <w:p w14:paraId="3B27030B" w14:textId="77777777" w:rsidR="00AB032D"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Основи невідкладної </w:t>
      </w:r>
      <w:proofErr w:type="spellStart"/>
      <w:r>
        <w:rPr>
          <w:rFonts w:ascii="Times New Roman" w:eastAsia="Times New Roman" w:hAnsi="Times New Roman" w:cs="Times New Roman"/>
          <w:color w:val="000000"/>
          <w:sz w:val="28"/>
          <w:szCs w:val="28"/>
        </w:rPr>
        <w:t>домедичної</w:t>
      </w:r>
      <w:proofErr w:type="spellEnd"/>
      <w:r>
        <w:rPr>
          <w:rFonts w:ascii="Times New Roman" w:eastAsia="Times New Roman" w:hAnsi="Times New Roman" w:cs="Times New Roman"/>
          <w:color w:val="000000"/>
          <w:sz w:val="28"/>
          <w:szCs w:val="28"/>
        </w:rPr>
        <w:t xml:space="preserve"> допомоги. Пожежна безпека у музеї закладу освіти. Безпека при користуванні електротехнікою (комп’ютерна, мультимедійна техніка, телевізори, </w:t>
      </w:r>
      <w:proofErr w:type="spellStart"/>
      <w:r>
        <w:rPr>
          <w:rFonts w:ascii="Times New Roman" w:eastAsia="Times New Roman" w:hAnsi="Times New Roman" w:cs="Times New Roman"/>
          <w:color w:val="000000"/>
          <w:sz w:val="28"/>
          <w:szCs w:val="28"/>
        </w:rPr>
        <w:t>відеопроєктори</w:t>
      </w:r>
      <w:proofErr w:type="spellEnd"/>
      <w:r>
        <w:rPr>
          <w:rFonts w:ascii="Times New Roman" w:eastAsia="Times New Roman" w:hAnsi="Times New Roman" w:cs="Times New Roman"/>
          <w:color w:val="000000"/>
          <w:sz w:val="28"/>
          <w:szCs w:val="28"/>
        </w:rPr>
        <w:t xml:space="preserve"> тощо).</w:t>
      </w:r>
    </w:p>
    <w:p w14:paraId="58F9A4F6" w14:textId="1F5280E1"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 xml:space="preserve">Практична частина. </w:t>
      </w:r>
      <w:r>
        <w:rPr>
          <w:rFonts w:ascii="Times New Roman" w:eastAsia="Times New Roman" w:hAnsi="Times New Roman" w:cs="Times New Roman"/>
          <w:color w:val="000000"/>
          <w:sz w:val="28"/>
          <w:szCs w:val="28"/>
        </w:rPr>
        <w:t xml:space="preserve">Надання невідкладної </w:t>
      </w:r>
      <w:proofErr w:type="spellStart"/>
      <w:r>
        <w:rPr>
          <w:rFonts w:ascii="Times New Roman" w:eastAsia="Times New Roman" w:hAnsi="Times New Roman" w:cs="Times New Roman"/>
          <w:color w:val="000000"/>
          <w:sz w:val="28"/>
          <w:szCs w:val="28"/>
        </w:rPr>
        <w:t>домедичної</w:t>
      </w:r>
      <w:proofErr w:type="spellEnd"/>
      <w:r>
        <w:rPr>
          <w:rFonts w:ascii="Times New Roman" w:eastAsia="Times New Roman" w:hAnsi="Times New Roman" w:cs="Times New Roman"/>
          <w:color w:val="000000"/>
          <w:sz w:val="28"/>
          <w:szCs w:val="28"/>
        </w:rPr>
        <w:t xml:space="preserve"> допомоги. Інструктаж з користування вогнегасник</w:t>
      </w:r>
      <w:r w:rsidR="00766338">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Тренінг щодо дій екскурсовода при виникненні пожежі у приміщенні музею.</w:t>
      </w:r>
    </w:p>
    <w:p w14:paraId="64B452CB"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Підсумок (</w:t>
      </w:r>
      <w:r w:rsidR="00096059">
        <w:rPr>
          <w:rFonts w:ascii="Times New Roman" w:eastAsia="Times New Roman" w:hAnsi="Times New Roman" w:cs="Times New Roman"/>
          <w:b/>
          <w:color w:val="000000"/>
          <w:sz w:val="28"/>
          <w:szCs w:val="28"/>
        </w:rPr>
        <w:t>3</w:t>
      </w:r>
      <w:r>
        <w:rPr>
          <w:rFonts w:ascii="Times New Roman" w:eastAsia="Times New Roman" w:hAnsi="Times New Roman" w:cs="Times New Roman"/>
          <w:b/>
          <w:color w:val="000000"/>
          <w:sz w:val="28"/>
          <w:szCs w:val="28"/>
        </w:rPr>
        <w:t xml:space="preserve"> год.)</w:t>
      </w:r>
    </w:p>
    <w:p w14:paraId="74D91FC4"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Підбиття підсумків.</w:t>
      </w:r>
    </w:p>
    <w:p w14:paraId="6F16E02E"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ПРОГНОЗОВАНИЙ РЕЗУЛЬТАТ</w:t>
      </w:r>
    </w:p>
    <w:p w14:paraId="58E7B4FA" w14:textId="77777777" w:rsidR="004419E0" w:rsidRPr="004419E0" w:rsidRDefault="004419E0" w:rsidP="00456B68">
      <w:pPr>
        <w:spacing w:after="0" w:line="360" w:lineRule="auto"/>
        <w:ind w:firstLine="709"/>
        <w:jc w:val="both"/>
        <w:rPr>
          <w:rFonts w:ascii="Times New Roman" w:hAnsi="Times New Roman" w:cs="Times New Roman"/>
          <w:sz w:val="28"/>
          <w:szCs w:val="28"/>
        </w:rPr>
      </w:pPr>
      <w:r w:rsidRPr="004419E0">
        <w:rPr>
          <w:rFonts w:ascii="Times New Roman" w:hAnsi="Times New Roman" w:cs="Times New Roman"/>
          <w:sz w:val="28"/>
          <w:szCs w:val="28"/>
        </w:rPr>
        <w:t>Після першого року навчання у вихованців мають сформуватися компетентності:</w:t>
      </w:r>
    </w:p>
    <w:p w14:paraId="5D072BCE" w14:textId="6CFD1EA3" w:rsidR="008B4138" w:rsidRPr="00413119" w:rsidRDefault="004419E0" w:rsidP="00456B68">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w:t>
      </w:r>
      <w:r w:rsidRPr="004419E0">
        <w:rPr>
          <w:rFonts w:ascii="Times New Roman" w:eastAsia="Times New Roman" w:hAnsi="Times New Roman" w:cs="Times New Roman"/>
          <w:i/>
          <w:color w:val="000000"/>
          <w:sz w:val="28"/>
          <w:szCs w:val="28"/>
        </w:rPr>
        <w:t>ізнавальна</w:t>
      </w:r>
      <w:r>
        <w:rPr>
          <w:rFonts w:ascii="Times New Roman" w:eastAsia="Times New Roman" w:hAnsi="Times New Roman" w:cs="Times New Roman"/>
          <w:iCs/>
          <w:color w:val="000000"/>
          <w:sz w:val="28"/>
          <w:szCs w:val="28"/>
        </w:rPr>
        <w:t xml:space="preserve"> – </w:t>
      </w:r>
      <w:r w:rsidR="00413119" w:rsidRPr="00413119">
        <w:rPr>
          <w:rFonts w:ascii="Times New Roman" w:eastAsia="Times New Roman" w:hAnsi="Times New Roman" w:cs="Times New Roman"/>
          <w:iCs/>
          <w:color w:val="000000"/>
          <w:sz w:val="28"/>
          <w:szCs w:val="28"/>
        </w:rPr>
        <w:t xml:space="preserve">розуміння </w:t>
      </w:r>
      <w:r w:rsidR="00413119" w:rsidRPr="00413119">
        <w:rPr>
          <w:rFonts w:ascii="Times New Roman" w:hAnsi="Times New Roman" w:cs="Times New Roman"/>
          <w:sz w:val="28"/>
          <w:szCs w:val="28"/>
        </w:rPr>
        <w:t>основних понять і термінів, класифікації музеїв;</w:t>
      </w:r>
      <w:r w:rsidR="00413119" w:rsidRPr="00413119">
        <w:rPr>
          <w:rFonts w:ascii="Times New Roman" w:hAnsi="Times New Roman" w:cs="Times New Roman"/>
          <w:sz w:val="28"/>
          <w:szCs w:val="28"/>
        </w:rPr>
        <w:br/>
      </w:r>
      <w:r w:rsidR="00D279E8">
        <w:rPr>
          <w:rFonts w:ascii="Times New Roman" w:hAnsi="Times New Roman" w:cs="Times New Roman"/>
          <w:sz w:val="28"/>
          <w:szCs w:val="28"/>
        </w:rPr>
        <w:t xml:space="preserve">знання </w:t>
      </w:r>
      <w:r w:rsidR="00413119" w:rsidRPr="00413119">
        <w:rPr>
          <w:rFonts w:ascii="Times New Roman" w:hAnsi="Times New Roman" w:cs="Times New Roman"/>
          <w:sz w:val="28"/>
          <w:szCs w:val="28"/>
        </w:rPr>
        <w:t>музеїв України та мережі музеїв закладів освіти рідного краю;</w:t>
      </w:r>
      <w:r w:rsidR="00413119" w:rsidRPr="00413119">
        <w:rPr>
          <w:rFonts w:ascii="Times New Roman" w:hAnsi="Times New Roman" w:cs="Times New Roman"/>
          <w:sz w:val="28"/>
          <w:szCs w:val="28"/>
        </w:rPr>
        <w:br/>
        <w:t>етапів організації та створення музею закладу освіти;</w:t>
      </w:r>
      <w:r w:rsidR="00D279E8">
        <w:rPr>
          <w:rFonts w:ascii="Times New Roman" w:hAnsi="Times New Roman" w:cs="Times New Roman"/>
          <w:sz w:val="28"/>
          <w:szCs w:val="28"/>
        </w:rPr>
        <w:t xml:space="preserve"> </w:t>
      </w:r>
      <w:r w:rsidR="00413119" w:rsidRPr="00413119">
        <w:rPr>
          <w:rFonts w:ascii="Times New Roman" w:hAnsi="Times New Roman" w:cs="Times New Roman"/>
          <w:sz w:val="28"/>
          <w:szCs w:val="28"/>
        </w:rPr>
        <w:t>умов для зберігання предметів музейного фонду;</w:t>
      </w:r>
      <w:r w:rsidR="00413119">
        <w:rPr>
          <w:rFonts w:ascii="Times New Roman" w:hAnsi="Times New Roman" w:cs="Times New Roman"/>
          <w:sz w:val="28"/>
          <w:szCs w:val="28"/>
        </w:rPr>
        <w:t xml:space="preserve"> </w:t>
      </w:r>
      <w:r w:rsidR="00413119" w:rsidRPr="00413119">
        <w:rPr>
          <w:rFonts w:ascii="Times New Roman" w:hAnsi="Times New Roman" w:cs="Times New Roman"/>
          <w:sz w:val="28"/>
          <w:szCs w:val="28"/>
        </w:rPr>
        <w:t>прав і обов’язків екскурсовода, керівника музею та ради музею;</w:t>
      </w:r>
      <w:r w:rsidR="00413119">
        <w:rPr>
          <w:rFonts w:ascii="Times New Roman" w:hAnsi="Times New Roman" w:cs="Times New Roman"/>
          <w:sz w:val="28"/>
          <w:szCs w:val="28"/>
        </w:rPr>
        <w:t xml:space="preserve"> </w:t>
      </w:r>
      <w:r w:rsidR="00413119" w:rsidRPr="00413119">
        <w:rPr>
          <w:rFonts w:ascii="Times New Roman" w:hAnsi="Times New Roman" w:cs="Times New Roman"/>
          <w:sz w:val="28"/>
          <w:szCs w:val="28"/>
        </w:rPr>
        <w:t>змісту та завдань експозиційної, просвітницької, пошукової діяльності музею;</w:t>
      </w:r>
      <w:r w:rsidR="00413119">
        <w:rPr>
          <w:rFonts w:ascii="Times New Roman" w:hAnsi="Times New Roman" w:cs="Times New Roman"/>
          <w:sz w:val="28"/>
          <w:szCs w:val="28"/>
        </w:rPr>
        <w:t xml:space="preserve"> </w:t>
      </w:r>
      <w:proofErr w:type="spellStart"/>
      <w:r w:rsidR="00413119" w:rsidRPr="00413119">
        <w:rPr>
          <w:rFonts w:ascii="Times New Roman" w:hAnsi="Times New Roman" w:cs="Times New Roman"/>
          <w:sz w:val="28"/>
          <w:szCs w:val="28"/>
        </w:rPr>
        <w:t>туристсько</w:t>
      </w:r>
      <w:proofErr w:type="spellEnd"/>
      <w:r w:rsidR="00413119" w:rsidRPr="00413119">
        <w:rPr>
          <w:rFonts w:ascii="Times New Roman" w:hAnsi="Times New Roman" w:cs="Times New Roman"/>
          <w:sz w:val="28"/>
          <w:szCs w:val="28"/>
        </w:rPr>
        <w:t>-краєзнавчих особливостей і можливостей рідного краю;</w:t>
      </w:r>
      <w:r w:rsidR="00413119">
        <w:rPr>
          <w:rFonts w:ascii="Times New Roman" w:hAnsi="Times New Roman" w:cs="Times New Roman"/>
          <w:sz w:val="28"/>
          <w:szCs w:val="28"/>
        </w:rPr>
        <w:t xml:space="preserve"> </w:t>
      </w:r>
      <w:r w:rsidR="00413119" w:rsidRPr="00413119">
        <w:rPr>
          <w:rFonts w:ascii="Times New Roman" w:hAnsi="Times New Roman" w:cs="Times New Roman"/>
          <w:sz w:val="28"/>
          <w:szCs w:val="28"/>
        </w:rPr>
        <w:t>змісту, напрямів і вимог до пошукової та науково-дослідницької роботи екскурсоводів, основ академічної доброчесності;</w:t>
      </w:r>
      <w:r w:rsidR="00413119">
        <w:rPr>
          <w:rFonts w:ascii="Times New Roman" w:hAnsi="Times New Roman" w:cs="Times New Roman"/>
          <w:sz w:val="28"/>
          <w:szCs w:val="28"/>
        </w:rPr>
        <w:t xml:space="preserve"> </w:t>
      </w:r>
      <w:r w:rsidR="00413119" w:rsidRPr="00413119">
        <w:rPr>
          <w:rFonts w:ascii="Times New Roman" w:hAnsi="Times New Roman" w:cs="Times New Roman"/>
          <w:sz w:val="28"/>
          <w:szCs w:val="28"/>
        </w:rPr>
        <w:t>етапів організації та проведення екскурсій;</w:t>
      </w:r>
      <w:r w:rsidR="00413119">
        <w:rPr>
          <w:rFonts w:ascii="Times New Roman" w:hAnsi="Times New Roman" w:cs="Times New Roman"/>
          <w:sz w:val="28"/>
          <w:szCs w:val="28"/>
        </w:rPr>
        <w:t xml:space="preserve"> </w:t>
      </w:r>
      <w:r w:rsidR="00413119" w:rsidRPr="00413119">
        <w:rPr>
          <w:rFonts w:ascii="Times New Roman" w:hAnsi="Times New Roman" w:cs="Times New Roman"/>
          <w:sz w:val="28"/>
          <w:szCs w:val="28"/>
        </w:rPr>
        <w:t>основ етики, культури спілкування та риторики екскурсовода;</w:t>
      </w:r>
      <w:r w:rsidR="00413119">
        <w:rPr>
          <w:rFonts w:ascii="Times New Roman" w:hAnsi="Times New Roman" w:cs="Times New Roman"/>
          <w:sz w:val="28"/>
          <w:szCs w:val="28"/>
        </w:rPr>
        <w:t xml:space="preserve"> </w:t>
      </w:r>
      <w:r w:rsidR="00413119" w:rsidRPr="00413119">
        <w:rPr>
          <w:rFonts w:ascii="Times New Roman" w:hAnsi="Times New Roman" w:cs="Times New Roman"/>
          <w:sz w:val="28"/>
          <w:szCs w:val="28"/>
        </w:rPr>
        <w:t>правил безпеки життєдіяльності під час підготовки й проведення екскурсій у приміщенні музею</w:t>
      </w:r>
      <w:r w:rsidR="00456B68" w:rsidRPr="00413119">
        <w:rPr>
          <w:rFonts w:ascii="Times New Roman" w:eastAsia="Times New Roman" w:hAnsi="Times New Roman" w:cs="Times New Roman"/>
          <w:color w:val="000000"/>
          <w:sz w:val="28"/>
          <w:szCs w:val="28"/>
        </w:rPr>
        <w:t>;</w:t>
      </w:r>
    </w:p>
    <w:p w14:paraId="22247DB0" w14:textId="07305759" w:rsidR="00456B68" w:rsidRPr="00456B68" w:rsidRDefault="004419E0" w:rsidP="00456B68">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практична </w:t>
      </w:r>
      <w:r>
        <w:rPr>
          <w:rFonts w:ascii="Times New Roman" w:eastAsia="Times New Roman" w:hAnsi="Times New Roman" w:cs="Times New Roman"/>
          <w:iCs/>
          <w:color w:val="000000"/>
          <w:sz w:val="28"/>
          <w:szCs w:val="28"/>
        </w:rPr>
        <w:t>–</w:t>
      </w:r>
      <w:r w:rsidR="00413119">
        <w:rPr>
          <w:rFonts w:ascii="Times New Roman" w:eastAsia="Times New Roman" w:hAnsi="Times New Roman" w:cs="Times New Roman"/>
          <w:iCs/>
          <w:color w:val="000000"/>
          <w:sz w:val="28"/>
          <w:szCs w:val="28"/>
        </w:rPr>
        <w:t xml:space="preserve"> </w:t>
      </w:r>
      <w:r w:rsidR="00766338" w:rsidRPr="004419E0">
        <w:rPr>
          <w:rFonts w:ascii="Times New Roman" w:eastAsia="Times New Roman" w:hAnsi="Times New Roman" w:cs="Times New Roman"/>
          <w:iCs/>
          <w:color w:val="000000"/>
          <w:sz w:val="28"/>
          <w:szCs w:val="28"/>
        </w:rPr>
        <w:t>у</w:t>
      </w:r>
      <w:r w:rsidR="0035139B" w:rsidRPr="004419E0">
        <w:rPr>
          <w:rFonts w:ascii="Times New Roman" w:eastAsia="Times New Roman" w:hAnsi="Times New Roman" w:cs="Times New Roman"/>
          <w:iCs/>
          <w:color w:val="000000"/>
          <w:sz w:val="28"/>
          <w:szCs w:val="28"/>
        </w:rPr>
        <w:t>мі</w:t>
      </w:r>
      <w:r w:rsidR="00413119">
        <w:rPr>
          <w:rFonts w:ascii="Times New Roman" w:eastAsia="Times New Roman" w:hAnsi="Times New Roman" w:cs="Times New Roman"/>
          <w:iCs/>
          <w:color w:val="000000"/>
          <w:sz w:val="28"/>
          <w:szCs w:val="28"/>
        </w:rPr>
        <w:t>н</w:t>
      </w:r>
      <w:r w:rsidR="00D279E8">
        <w:rPr>
          <w:rFonts w:ascii="Times New Roman" w:eastAsia="Times New Roman" w:hAnsi="Times New Roman" w:cs="Times New Roman"/>
          <w:iCs/>
          <w:color w:val="000000"/>
          <w:sz w:val="28"/>
          <w:szCs w:val="28"/>
        </w:rPr>
        <w:t>н</w:t>
      </w:r>
      <w:r w:rsidR="00413119">
        <w:rPr>
          <w:rFonts w:ascii="Times New Roman" w:eastAsia="Times New Roman" w:hAnsi="Times New Roman" w:cs="Times New Roman"/>
          <w:iCs/>
          <w:color w:val="000000"/>
          <w:sz w:val="28"/>
          <w:szCs w:val="28"/>
        </w:rPr>
        <w:t>я</w:t>
      </w:r>
      <w:r w:rsidR="0035139B" w:rsidRPr="004419E0">
        <w:rPr>
          <w:rFonts w:ascii="Times New Roman" w:eastAsia="Times New Roman" w:hAnsi="Times New Roman" w:cs="Times New Roman"/>
          <w:iCs/>
          <w:color w:val="000000"/>
          <w:sz w:val="28"/>
          <w:szCs w:val="28"/>
        </w:rPr>
        <w:t xml:space="preserve"> </w:t>
      </w:r>
      <w:r w:rsidR="0035139B">
        <w:rPr>
          <w:rFonts w:ascii="Times New Roman" w:eastAsia="Times New Roman" w:hAnsi="Times New Roman" w:cs="Times New Roman"/>
          <w:color w:val="000000"/>
          <w:sz w:val="28"/>
          <w:szCs w:val="28"/>
        </w:rPr>
        <w:t>працювати з документацією музею;</w:t>
      </w:r>
      <w:r>
        <w:rPr>
          <w:rFonts w:ascii="Times New Roman" w:eastAsia="Times New Roman" w:hAnsi="Times New Roman" w:cs="Times New Roman"/>
          <w:color w:val="000000"/>
          <w:sz w:val="28"/>
          <w:szCs w:val="28"/>
        </w:rPr>
        <w:t xml:space="preserve"> </w:t>
      </w:r>
      <w:r w:rsidR="0035139B">
        <w:rPr>
          <w:rFonts w:ascii="Times New Roman" w:eastAsia="Times New Roman" w:hAnsi="Times New Roman" w:cs="Times New Roman"/>
          <w:color w:val="000000"/>
          <w:sz w:val="28"/>
          <w:szCs w:val="28"/>
        </w:rPr>
        <w:t>розрізняти види експозицій та розробляти тематико-експозиційні плани</w:t>
      </w:r>
      <w:r>
        <w:rPr>
          <w:rFonts w:ascii="Times New Roman" w:eastAsia="Times New Roman" w:hAnsi="Times New Roman" w:cs="Times New Roman"/>
          <w:color w:val="000000"/>
          <w:sz w:val="28"/>
          <w:szCs w:val="28"/>
        </w:rPr>
        <w:t xml:space="preserve"> </w:t>
      </w:r>
      <w:r w:rsidR="0035139B">
        <w:rPr>
          <w:rFonts w:ascii="Times New Roman" w:eastAsia="Times New Roman" w:hAnsi="Times New Roman" w:cs="Times New Roman"/>
          <w:color w:val="000000"/>
          <w:sz w:val="28"/>
          <w:szCs w:val="28"/>
        </w:rPr>
        <w:t>музею, виставки;</w:t>
      </w:r>
      <w:r>
        <w:rPr>
          <w:rFonts w:ascii="Times New Roman" w:eastAsia="Times New Roman" w:hAnsi="Times New Roman" w:cs="Times New Roman"/>
          <w:color w:val="000000"/>
          <w:sz w:val="28"/>
          <w:szCs w:val="28"/>
        </w:rPr>
        <w:t xml:space="preserve"> </w:t>
      </w:r>
      <w:r w:rsidR="0035139B">
        <w:rPr>
          <w:rFonts w:ascii="Times New Roman" w:eastAsia="Times New Roman" w:hAnsi="Times New Roman" w:cs="Times New Roman"/>
          <w:color w:val="000000"/>
          <w:sz w:val="28"/>
          <w:szCs w:val="28"/>
        </w:rPr>
        <w:t>працювати з архівними джерелами, довідниками, путівниками,</w:t>
      </w:r>
      <w:r w:rsidR="00E42507">
        <w:rPr>
          <w:rFonts w:ascii="Times New Roman" w:eastAsia="Times New Roman" w:hAnsi="Times New Roman" w:cs="Times New Roman"/>
          <w:color w:val="000000"/>
          <w:sz w:val="28"/>
          <w:szCs w:val="28"/>
        </w:rPr>
        <w:t xml:space="preserve"> </w:t>
      </w:r>
      <w:r w:rsidR="0035139B">
        <w:rPr>
          <w:rFonts w:ascii="Times New Roman" w:eastAsia="Times New Roman" w:hAnsi="Times New Roman" w:cs="Times New Roman"/>
          <w:color w:val="000000"/>
          <w:sz w:val="28"/>
          <w:szCs w:val="28"/>
        </w:rPr>
        <w:t xml:space="preserve">картосхемами, вести запис спогадів </w:t>
      </w:r>
      <w:r w:rsidR="00766338">
        <w:rPr>
          <w:rFonts w:ascii="Times New Roman" w:eastAsia="Times New Roman" w:hAnsi="Times New Roman" w:cs="Times New Roman"/>
          <w:color w:val="000000"/>
          <w:sz w:val="28"/>
          <w:szCs w:val="28"/>
        </w:rPr>
        <w:t>і</w:t>
      </w:r>
      <w:r w:rsidR="0035139B">
        <w:rPr>
          <w:rFonts w:ascii="Times New Roman" w:eastAsia="Times New Roman" w:hAnsi="Times New Roman" w:cs="Times New Roman"/>
          <w:color w:val="000000"/>
          <w:sz w:val="28"/>
          <w:szCs w:val="28"/>
        </w:rPr>
        <w:t xml:space="preserve"> розповідей свідків, очевидців історичних подій, проводити анкетування</w:t>
      </w:r>
      <w:r w:rsidR="00D279E8">
        <w:rPr>
          <w:rFonts w:ascii="Times New Roman" w:eastAsia="Times New Roman" w:hAnsi="Times New Roman" w:cs="Times New Roman"/>
          <w:color w:val="000000"/>
          <w:sz w:val="28"/>
          <w:szCs w:val="28"/>
        </w:rPr>
        <w:t xml:space="preserve">, </w:t>
      </w:r>
      <w:r w:rsidR="0035139B">
        <w:rPr>
          <w:rFonts w:ascii="Times New Roman" w:eastAsia="Times New Roman" w:hAnsi="Times New Roman" w:cs="Times New Roman"/>
          <w:color w:val="000000"/>
          <w:sz w:val="28"/>
          <w:szCs w:val="28"/>
        </w:rPr>
        <w:t>краєзнавчий пошук за конкретною темою;</w:t>
      </w:r>
      <w:r>
        <w:rPr>
          <w:rFonts w:ascii="Times New Roman" w:eastAsia="Times New Roman" w:hAnsi="Times New Roman" w:cs="Times New Roman"/>
          <w:color w:val="000000"/>
          <w:sz w:val="28"/>
          <w:szCs w:val="28"/>
        </w:rPr>
        <w:t xml:space="preserve"> </w:t>
      </w:r>
      <w:r w:rsidR="0035139B">
        <w:rPr>
          <w:rFonts w:ascii="Times New Roman" w:eastAsia="Times New Roman" w:hAnsi="Times New Roman" w:cs="Times New Roman"/>
          <w:color w:val="000000"/>
          <w:sz w:val="28"/>
          <w:szCs w:val="28"/>
        </w:rPr>
        <w:t>розробляти плани та схеми-маршрути, складати тексти екскурсій</w:t>
      </w:r>
      <w:r>
        <w:rPr>
          <w:rFonts w:ascii="Times New Roman" w:eastAsia="Times New Roman" w:hAnsi="Times New Roman" w:cs="Times New Roman"/>
          <w:color w:val="000000"/>
          <w:sz w:val="28"/>
          <w:szCs w:val="28"/>
        </w:rPr>
        <w:t xml:space="preserve"> </w:t>
      </w:r>
      <w:r w:rsidR="0035139B">
        <w:rPr>
          <w:rFonts w:ascii="Times New Roman" w:eastAsia="Times New Roman" w:hAnsi="Times New Roman" w:cs="Times New Roman"/>
          <w:color w:val="000000"/>
          <w:sz w:val="28"/>
          <w:szCs w:val="28"/>
        </w:rPr>
        <w:t>різних видів;</w:t>
      </w:r>
      <w:r>
        <w:rPr>
          <w:rFonts w:ascii="Times New Roman" w:eastAsia="Times New Roman" w:hAnsi="Times New Roman" w:cs="Times New Roman"/>
          <w:color w:val="000000"/>
          <w:sz w:val="28"/>
          <w:szCs w:val="28"/>
        </w:rPr>
        <w:t xml:space="preserve"> </w:t>
      </w:r>
      <w:r w:rsidR="0035139B">
        <w:rPr>
          <w:rFonts w:ascii="Times New Roman" w:eastAsia="Times New Roman" w:hAnsi="Times New Roman" w:cs="Times New Roman"/>
          <w:color w:val="000000"/>
          <w:sz w:val="28"/>
          <w:szCs w:val="28"/>
        </w:rPr>
        <w:t>володіти культурою спілкування та мовлення;</w:t>
      </w:r>
      <w:r w:rsidR="00413119">
        <w:rPr>
          <w:rFonts w:ascii="Times New Roman" w:eastAsia="Times New Roman" w:hAnsi="Times New Roman" w:cs="Times New Roman"/>
          <w:color w:val="000000"/>
          <w:sz w:val="28"/>
          <w:szCs w:val="28"/>
        </w:rPr>
        <w:t xml:space="preserve"> </w:t>
      </w:r>
      <w:r w:rsidR="00456B68">
        <w:rPr>
          <w:rFonts w:ascii="Times New Roman" w:eastAsia="Times New Roman" w:hAnsi="Times New Roman" w:cs="Times New Roman"/>
          <w:color w:val="000000"/>
          <w:sz w:val="28"/>
          <w:szCs w:val="28"/>
        </w:rPr>
        <w:t>дотримуватися основних вимог етики та культури спілкування під час екскурсій</w:t>
      </w:r>
      <w:r w:rsidR="00413119">
        <w:rPr>
          <w:rFonts w:ascii="Times New Roman" w:eastAsia="Times New Roman" w:hAnsi="Times New Roman" w:cs="Times New Roman"/>
          <w:color w:val="000000"/>
          <w:sz w:val="28"/>
          <w:szCs w:val="28"/>
        </w:rPr>
        <w:t xml:space="preserve">; </w:t>
      </w:r>
      <w:r w:rsidR="00456B68" w:rsidRPr="00456B68">
        <w:rPr>
          <w:rFonts w:ascii="Times New Roman" w:eastAsia="Times New Roman" w:hAnsi="Times New Roman" w:cs="Times New Roman"/>
          <w:color w:val="000000"/>
          <w:sz w:val="28"/>
          <w:szCs w:val="28"/>
        </w:rPr>
        <w:t xml:space="preserve"> </w:t>
      </w:r>
      <w:r w:rsidR="00456B68" w:rsidRPr="00456B68">
        <w:rPr>
          <w:rFonts w:ascii="Times New Roman" w:hAnsi="Times New Roman" w:cs="Times New Roman"/>
          <w:sz w:val="28"/>
          <w:szCs w:val="28"/>
        </w:rPr>
        <w:t xml:space="preserve">ставити голос, вправлятися в дикції, вимові, інтонації та застосовувати прийоми ефективного запам’ятовування; </w:t>
      </w:r>
      <w:r w:rsidR="0035139B" w:rsidRPr="00456B68">
        <w:rPr>
          <w:rFonts w:ascii="Times New Roman" w:eastAsia="Times New Roman" w:hAnsi="Times New Roman" w:cs="Times New Roman"/>
          <w:color w:val="000000"/>
          <w:sz w:val="28"/>
          <w:szCs w:val="28"/>
        </w:rPr>
        <w:t>діяти відповідно до вимог безпеки при виникненні пожежі у приміщенні музею</w:t>
      </w:r>
      <w:r w:rsidR="00456B68">
        <w:rPr>
          <w:rFonts w:ascii="Times New Roman" w:eastAsia="Times New Roman" w:hAnsi="Times New Roman" w:cs="Times New Roman"/>
          <w:color w:val="000000"/>
          <w:sz w:val="28"/>
          <w:szCs w:val="28"/>
        </w:rPr>
        <w:t>;</w:t>
      </w:r>
    </w:p>
    <w:p w14:paraId="3F8BCE5D" w14:textId="76274CC4" w:rsidR="00456B68" w:rsidRDefault="00456B68" w:rsidP="00456B68">
      <w:pPr>
        <w:pBdr>
          <w:top w:val="nil"/>
          <w:left w:val="nil"/>
          <w:bottom w:val="nil"/>
          <w:right w:val="nil"/>
          <w:between w:val="nil"/>
        </w:pBdr>
        <w:spacing w:after="0" w:line="360" w:lineRule="auto"/>
        <w:jc w:val="both"/>
        <w:rPr>
          <w:rFonts w:ascii="Times New Roman" w:hAnsi="Times New Roman" w:cs="Times New Roman"/>
          <w:sz w:val="28"/>
          <w:szCs w:val="28"/>
        </w:rPr>
      </w:pPr>
      <w:r w:rsidRPr="00456B68">
        <w:rPr>
          <w:rFonts w:ascii="Times New Roman" w:eastAsia="Times New Roman" w:hAnsi="Times New Roman" w:cs="Times New Roman"/>
          <w:i/>
          <w:color w:val="000000"/>
          <w:sz w:val="28"/>
          <w:szCs w:val="28"/>
        </w:rPr>
        <w:lastRenderedPageBreak/>
        <w:t xml:space="preserve">творча – </w:t>
      </w:r>
      <w:r w:rsidRPr="00456B68">
        <w:rPr>
          <w:rFonts w:ascii="Times New Roman" w:hAnsi="Times New Roman" w:cs="Times New Roman"/>
          <w:sz w:val="28"/>
          <w:szCs w:val="28"/>
        </w:rPr>
        <w:t xml:space="preserve"> виявлення творчого підходу до створення музейних експозицій, виставок, екскурсійних матеріалів, розроблення тематичних і маршрутних планів</w:t>
      </w:r>
      <w:r w:rsidR="00D279E8">
        <w:rPr>
          <w:rFonts w:ascii="Times New Roman" w:hAnsi="Times New Roman" w:cs="Times New Roman"/>
          <w:sz w:val="28"/>
          <w:szCs w:val="28"/>
        </w:rPr>
        <w:t xml:space="preserve">; </w:t>
      </w:r>
      <w:r w:rsidRPr="00456B68">
        <w:rPr>
          <w:rFonts w:ascii="Times New Roman" w:hAnsi="Times New Roman" w:cs="Times New Roman"/>
          <w:sz w:val="28"/>
          <w:szCs w:val="28"/>
        </w:rPr>
        <w:t>ініціативн</w:t>
      </w:r>
      <w:r w:rsidR="00D279E8">
        <w:rPr>
          <w:rFonts w:ascii="Times New Roman" w:hAnsi="Times New Roman" w:cs="Times New Roman"/>
          <w:sz w:val="28"/>
          <w:szCs w:val="28"/>
        </w:rPr>
        <w:t>ість</w:t>
      </w:r>
      <w:r w:rsidRPr="00456B68">
        <w:rPr>
          <w:rFonts w:ascii="Times New Roman" w:hAnsi="Times New Roman" w:cs="Times New Roman"/>
          <w:sz w:val="28"/>
          <w:szCs w:val="28"/>
        </w:rPr>
        <w:t xml:space="preserve"> </w:t>
      </w:r>
      <w:r w:rsidR="00D279E8">
        <w:rPr>
          <w:rFonts w:ascii="Times New Roman" w:hAnsi="Times New Roman" w:cs="Times New Roman"/>
          <w:sz w:val="28"/>
          <w:szCs w:val="28"/>
        </w:rPr>
        <w:t>і</w:t>
      </w:r>
      <w:r w:rsidRPr="00456B68">
        <w:rPr>
          <w:rFonts w:ascii="Times New Roman" w:hAnsi="Times New Roman" w:cs="Times New Roman"/>
          <w:sz w:val="28"/>
          <w:szCs w:val="28"/>
        </w:rPr>
        <w:t xml:space="preserve"> креативн</w:t>
      </w:r>
      <w:r w:rsidR="00D279E8">
        <w:rPr>
          <w:rFonts w:ascii="Times New Roman" w:hAnsi="Times New Roman" w:cs="Times New Roman"/>
          <w:sz w:val="28"/>
          <w:szCs w:val="28"/>
        </w:rPr>
        <w:t>ість</w:t>
      </w:r>
      <w:r>
        <w:rPr>
          <w:rFonts w:ascii="Times New Roman" w:hAnsi="Times New Roman" w:cs="Times New Roman"/>
          <w:sz w:val="28"/>
          <w:szCs w:val="28"/>
        </w:rPr>
        <w:t xml:space="preserve">; </w:t>
      </w:r>
    </w:p>
    <w:p w14:paraId="691282D1" w14:textId="04C29D2F" w:rsidR="00456B68" w:rsidRPr="00413119" w:rsidRDefault="00456B68" w:rsidP="00456B68">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413119">
        <w:rPr>
          <w:rFonts w:ascii="Times New Roman" w:hAnsi="Times New Roman" w:cs="Times New Roman"/>
          <w:i/>
          <w:iCs/>
          <w:sz w:val="28"/>
          <w:szCs w:val="28"/>
        </w:rPr>
        <w:t>соціальна</w:t>
      </w:r>
      <w:r w:rsidRPr="00413119">
        <w:rPr>
          <w:rFonts w:ascii="Times New Roman" w:hAnsi="Times New Roman" w:cs="Times New Roman"/>
          <w:sz w:val="28"/>
          <w:szCs w:val="28"/>
        </w:rPr>
        <w:t xml:space="preserve"> </w:t>
      </w:r>
      <w:r w:rsidR="00413119" w:rsidRPr="00413119">
        <w:rPr>
          <w:rFonts w:ascii="Times New Roman" w:eastAsia="Times New Roman" w:hAnsi="Times New Roman" w:cs="Times New Roman"/>
          <w:i/>
          <w:color w:val="000000"/>
          <w:sz w:val="28"/>
          <w:szCs w:val="28"/>
        </w:rPr>
        <w:t>–</w:t>
      </w:r>
      <w:r w:rsidRPr="00413119">
        <w:rPr>
          <w:rFonts w:ascii="Times New Roman" w:hAnsi="Times New Roman" w:cs="Times New Roman"/>
          <w:sz w:val="28"/>
          <w:szCs w:val="28"/>
        </w:rPr>
        <w:t xml:space="preserve"> здатність до співпраці, комунікабельність і соціальн</w:t>
      </w:r>
      <w:r w:rsidR="00413119" w:rsidRPr="00413119">
        <w:rPr>
          <w:rFonts w:ascii="Times New Roman" w:hAnsi="Times New Roman" w:cs="Times New Roman"/>
          <w:sz w:val="28"/>
          <w:szCs w:val="28"/>
        </w:rPr>
        <w:t>а</w:t>
      </w:r>
      <w:r w:rsidRPr="00413119">
        <w:rPr>
          <w:rFonts w:ascii="Times New Roman" w:hAnsi="Times New Roman" w:cs="Times New Roman"/>
          <w:sz w:val="28"/>
          <w:szCs w:val="28"/>
        </w:rPr>
        <w:t xml:space="preserve"> активність, участь у збереженні й популяризації предметів духовної та матеріальної культури, звичаїв і традицій українського народу</w:t>
      </w:r>
      <w:r w:rsidR="00D279E8">
        <w:rPr>
          <w:rFonts w:ascii="Times New Roman" w:hAnsi="Times New Roman" w:cs="Times New Roman"/>
          <w:sz w:val="28"/>
          <w:szCs w:val="28"/>
        </w:rPr>
        <w:t>,</w:t>
      </w:r>
      <w:r w:rsidRPr="00413119">
        <w:rPr>
          <w:rFonts w:ascii="Times New Roman" w:hAnsi="Times New Roman" w:cs="Times New Roman"/>
          <w:sz w:val="28"/>
          <w:szCs w:val="28"/>
        </w:rPr>
        <w:t xml:space="preserve"> </w:t>
      </w:r>
      <w:r w:rsidR="00413119" w:rsidRPr="00413119">
        <w:rPr>
          <w:rFonts w:ascii="Times New Roman" w:hAnsi="Times New Roman" w:cs="Times New Roman"/>
          <w:sz w:val="28"/>
          <w:szCs w:val="28"/>
        </w:rPr>
        <w:t>р</w:t>
      </w:r>
      <w:r w:rsidRPr="00413119">
        <w:rPr>
          <w:rFonts w:ascii="Times New Roman" w:hAnsi="Times New Roman" w:cs="Times New Roman"/>
          <w:sz w:val="28"/>
          <w:szCs w:val="28"/>
        </w:rPr>
        <w:t>озумі</w:t>
      </w:r>
      <w:r w:rsidR="00413119" w:rsidRPr="00413119">
        <w:rPr>
          <w:rFonts w:ascii="Times New Roman" w:hAnsi="Times New Roman" w:cs="Times New Roman"/>
          <w:sz w:val="28"/>
          <w:szCs w:val="28"/>
        </w:rPr>
        <w:t>ння</w:t>
      </w:r>
      <w:r w:rsidRPr="00413119">
        <w:rPr>
          <w:rFonts w:ascii="Times New Roman" w:hAnsi="Times New Roman" w:cs="Times New Roman"/>
          <w:sz w:val="28"/>
          <w:szCs w:val="28"/>
        </w:rPr>
        <w:t xml:space="preserve"> цінн</w:t>
      </w:r>
      <w:r w:rsidR="00413119" w:rsidRPr="00413119">
        <w:rPr>
          <w:rFonts w:ascii="Times New Roman" w:hAnsi="Times New Roman" w:cs="Times New Roman"/>
          <w:sz w:val="28"/>
          <w:szCs w:val="28"/>
        </w:rPr>
        <w:t>ості</w:t>
      </w:r>
      <w:r w:rsidRPr="00413119">
        <w:rPr>
          <w:rFonts w:ascii="Times New Roman" w:hAnsi="Times New Roman" w:cs="Times New Roman"/>
          <w:sz w:val="28"/>
          <w:szCs w:val="28"/>
        </w:rPr>
        <w:t xml:space="preserve"> праці, відповідальність, доброзичливість, працелюбність та ініціативність</w:t>
      </w:r>
      <w:r w:rsidR="00413119" w:rsidRPr="00413119">
        <w:rPr>
          <w:rFonts w:ascii="Times New Roman" w:hAnsi="Times New Roman" w:cs="Times New Roman"/>
          <w:sz w:val="28"/>
          <w:szCs w:val="28"/>
        </w:rPr>
        <w:t xml:space="preserve">; </w:t>
      </w:r>
      <w:r w:rsidRPr="00413119">
        <w:rPr>
          <w:rFonts w:ascii="Times New Roman" w:hAnsi="Times New Roman" w:cs="Times New Roman"/>
          <w:sz w:val="28"/>
          <w:szCs w:val="28"/>
        </w:rPr>
        <w:t>свідоме ставлення до власної безпеки й безпеки інших під час організації та проведення заходів, екскурсій, експедицій</w:t>
      </w:r>
      <w:r w:rsidR="00D279E8">
        <w:rPr>
          <w:rFonts w:ascii="Times New Roman" w:hAnsi="Times New Roman" w:cs="Times New Roman"/>
          <w:sz w:val="28"/>
          <w:szCs w:val="28"/>
        </w:rPr>
        <w:t>.</w:t>
      </w:r>
      <w:r w:rsidRPr="00413119">
        <w:rPr>
          <w:rFonts w:ascii="Times New Roman" w:hAnsi="Times New Roman" w:cs="Times New Roman"/>
          <w:sz w:val="28"/>
          <w:szCs w:val="28"/>
        </w:rPr>
        <w:t xml:space="preserve"> </w:t>
      </w:r>
      <w:r w:rsidR="00D279E8">
        <w:rPr>
          <w:rFonts w:ascii="Times New Roman" w:hAnsi="Times New Roman" w:cs="Times New Roman"/>
          <w:sz w:val="28"/>
          <w:szCs w:val="28"/>
        </w:rPr>
        <w:t xml:space="preserve"> </w:t>
      </w:r>
    </w:p>
    <w:p w14:paraId="03D99F47" w14:textId="6DD936A6" w:rsidR="008B4138" w:rsidRDefault="0035139B" w:rsidP="00D279E8">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Основний рівень, другий рік навчання</w:t>
      </w:r>
    </w:p>
    <w:p w14:paraId="3C6BC757" w14:textId="2B37F74E" w:rsidR="008B4138" w:rsidRDefault="00D279E8" w:rsidP="00D279E8">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35139B">
        <w:rPr>
          <w:rFonts w:ascii="Times New Roman" w:eastAsia="Times New Roman" w:hAnsi="Times New Roman" w:cs="Times New Roman"/>
          <w:b/>
          <w:color w:val="000000"/>
          <w:sz w:val="28"/>
          <w:szCs w:val="28"/>
        </w:rPr>
        <w:t>НАВЧАЛЬНО-ТЕМАТИЧНИЙ ПЛАН</w:t>
      </w:r>
    </w:p>
    <w:tbl>
      <w:tblPr>
        <w:tblStyle w:val="af2"/>
        <w:tblW w:w="9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9"/>
        <w:gridCol w:w="1769"/>
        <w:gridCol w:w="1672"/>
        <w:gridCol w:w="1340"/>
      </w:tblGrid>
      <w:tr w:rsidR="008B4138" w14:paraId="245026DA" w14:textId="77777777">
        <w:tc>
          <w:tcPr>
            <w:tcW w:w="4789" w:type="dxa"/>
            <w:vMerge w:val="restart"/>
          </w:tcPr>
          <w:p w14:paraId="4609A55D"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bookmarkStart w:id="1" w:name="_Hlk180437110"/>
            <w:r>
              <w:rPr>
                <w:rFonts w:ascii="Times New Roman" w:eastAsia="Times New Roman" w:hAnsi="Times New Roman" w:cs="Times New Roman"/>
                <w:color w:val="000000"/>
                <w:sz w:val="28"/>
                <w:szCs w:val="28"/>
              </w:rPr>
              <w:t>Розділ, тема</w:t>
            </w:r>
          </w:p>
        </w:tc>
        <w:tc>
          <w:tcPr>
            <w:tcW w:w="4781" w:type="dxa"/>
            <w:gridSpan w:val="3"/>
          </w:tcPr>
          <w:p w14:paraId="7B19B560"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годин</w:t>
            </w:r>
          </w:p>
        </w:tc>
      </w:tr>
      <w:tr w:rsidR="008B4138" w14:paraId="666BB70E" w14:textId="77777777">
        <w:tc>
          <w:tcPr>
            <w:tcW w:w="4789" w:type="dxa"/>
            <w:vMerge/>
          </w:tcPr>
          <w:p w14:paraId="31EF4027" w14:textId="77777777" w:rsidR="008B4138" w:rsidRDefault="008B4138" w:rsidP="00E94AE1">
            <w:pPr>
              <w:widowControl w:val="0"/>
              <w:pBdr>
                <w:top w:val="nil"/>
                <w:left w:val="nil"/>
                <w:bottom w:val="nil"/>
                <w:right w:val="nil"/>
                <w:between w:val="nil"/>
              </w:pBdr>
              <w:spacing w:line="360" w:lineRule="auto"/>
              <w:rPr>
                <w:rFonts w:ascii="Times New Roman" w:eastAsia="Times New Roman" w:hAnsi="Times New Roman" w:cs="Times New Roman"/>
                <w:color w:val="000000"/>
                <w:sz w:val="28"/>
                <w:szCs w:val="28"/>
              </w:rPr>
            </w:pPr>
          </w:p>
        </w:tc>
        <w:tc>
          <w:tcPr>
            <w:tcW w:w="1769" w:type="dxa"/>
          </w:tcPr>
          <w:p w14:paraId="427CF288"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Теоретичних</w:t>
            </w:r>
          </w:p>
        </w:tc>
        <w:tc>
          <w:tcPr>
            <w:tcW w:w="1672" w:type="dxa"/>
          </w:tcPr>
          <w:p w14:paraId="4E71277E"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Практичних</w:t>
            </w:r>
          </w:p>
        </w:tc>
        <w:tc>
          <w:tcPr>
            <w:tcW w:w="1340" w:type="dxa"/>
          </w:tcPr>
          <w:p w14:paraId="6604EFAD"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Усього</w:t>
            </w:r>
          </w:p>
        </w:tc>
      </w:tr>
      <w:tr w:rsidR="00E31F18" w14:paraId="360CF045" w14:textId="77777777">
        <w:tc>
          <w:tcPr>
            <w:tcW w:w="4789" w:type="dxa"/>
          </w:tcPr>
          <w:p w14:paraId="4D5A93EA"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Вступ</w:t>
            </w:r>
          </w:p>
        </w:tc>
        <w:tc>
          <w:tcPr>
            <w:tcW w:w="1769" w:type="dxa"/>
          </w:tcPr>
          <w:p w14:paraId="26E94D34" w14:textId="77777777" w:rsidR="00E31F18" w:rsidRPr="00AE5C4D"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p>
        </w:tc>
        <w:tc>
          <w:tcPr>
            <w:tcW w:w="1672" w:type="dxa"/>
          </w:tcPr>
          <w:p w14:paraId="5F438B85"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340" w:type="dxa"/>
          </w:tcPr>
          <w:p w14:paraId="3D4C6008"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r>
      <w:tr w:rsidR="00E31F18" w14:paraId="18CA8E4E" w14:textId="77777777">
        <w:tc>
          <w:tcPr>
            <w:tcW w:w="4789" w:type="dxa"/>
          </w:tcPr>
          <w:p w14:paraId="296A46FB"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1. Краєзнавство</w:t>
            </w:r>
          </w:p>
        </w:tc>
        <w:tc>
          <w:tcPr>
            <w:tcW w:w="1769" w:type="dxa"/>
          </w:tcPr>
          <w:p w14:paraId="6D31E2B3"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48</w:t>
            </w:r>
          </w:p>
        </w:tc>
        <w:tc>
          <w:tcPr>
            <w:tcW w:w="1672" w:type="dxa"/>
          </w:tcPr>
          <w:p w14:paraId="2DD2CCDD"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81</w:t>
            </w:r>
          </w:p>
        </w:tc>
        <w:tc>
          <w:tcPr>
            <w:tcW w:w="1340" w:type="dxa"/>
          </w:tcPr>
          <w:p w14:paraId="0B09FA0D"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129</w:t>
            </w:r>
          </w:p>
        </w:tc>
      </w:tr>
      <w:tr w:rsidR="00E31F18" w14:paraId="04AAA2CB" w14:textId="77777777">
        <w:tc>
          <w:tcPr>
            <w:tcW w:w="4789" w:type="dxa"/>
          </w:tcPr>
          <w:p w14:paraId="2DC2080D" w14:textId="77777777" w:rsidR="00E31F18" w:rsidRDefault="00E31F18" w:rsidP="00E94AE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Пам’ятки історії та культури</w:t>
            </w:r>
          </w:p>
          <w:p w14:paraId="07BB99AB"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рідного краю</w:t>
            </w:r>
          </w:p>
        </w:tc>
        <w:tc>
          <w:tcPr>
            <w:tcW w:w="1769" w:type="dxa"/>
          </w:tcPr>
          <w:p w14:paraId="4302D86A"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p>
        </w:tc>
        <w:tc>
          <w:tcPr>
            <w:tcW w:w="1672" w:type="dxa"/>
          </w:tcPr>
          <w:p w14:paraId="5F352330"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w:t>
            </w:r>
          </w:p>
        </w:tc>
        <w:tc>
          <w:tcPr>
            <w:tcW w:w="1340" w:type="dxa"/>
          </w:tcPr>
          <w:p w14:paraId="1493C99F"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66</w:t>
            </w:r>
          </w:p>
        </w:tc>
      </w:tr>
      <w:tr w:rsidR="00E31F18" w14:paraId="618338B1" w14:textId="77777777">
        <w:tc>
          <w:tcPr>
            <w:tcW w:w="4789" w:type="dxa"/>
          </w:tcPr>
          <w:p w14:paraId="21340AE8" w14:textId="77777777" w:rsidR="00E31F18" w:rsidRDefault="00E31F18" w:rsidP="00E94AE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Краєзнавчий маршрут, екскурсія</w:t>
            </w:r>
          </w:p>
          <w:p w14:paraId="649332DB"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рідним краєм</w:t>
            </w:r>
          </w:p>
        </w:tc>
        <w:tc>
          <w:tcPr>
            <w:tcW w:w="1769" w:type="dxa"/>
          </w:tcPr>
          <w:p w14:paraId="7E12EDD2"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c>
          <w:tcPr>
            <w:tcW w:w="1672" w:type="dxa"/>
          </w:tcPr>
          <w:p w14:paraId="373A9191"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w:t>
            </w:r>
          </w:p>
        </w:tc>
        <w:tc>
          <w:tcPr>
            <w:tcW w:w="1340" w:type="dxa"/>
          </w:tcPr>
          <w:p w14:paraId="5CEF4051"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w:t>
            </w:r>
          </w:p>
        </w:tc>
      </w:tr>
      <w:tr w:rsidR="00E31F18" w14:paraId="3025C7FD" w14:textId="77777777">
        <w:tc>
          <w:tcPr>
            <w:tcW w:w="4789" w:type="dxa"/>
          </w:tcPr>
          <w:p w14:paraId="0222D345"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2. Основи музеєзнавства</w:t>
            </w:r>
          </w:p>
        </w:tc>
        <w:tc>
          <w:tcPr>
            <w:tcW w:w="1769" w:type="dxa"/>
          </w:tcPr>
          <w:p w14:paraId="0D0F9FF0"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21</w:t>
            </w:r>
          </w:p>
        </w:tc>
        <w:tc>
          <w:tcPr>
            <w:tcW w:w="1672" w:type="dxa"/>
          </w:tcPr>
          <w:p w14:paraId="2B777190"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30</w:t>
            </w:r>
          </w:p>
        </w:tc>
        <w:tc>
          <w:tcPr>
            <w:tcW w:w="1340" w:type="dxa"/>
          </w:tcPr>
          <w:p w14:paraId="204C74B3"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51</w:t>
            </w:r>
          </w:p>
        </w:tc>
      </w:tr>
      <w:tr w:rsidR="00E31F18" w14:paraId="0B73DBAA" w14:textId="77777777">
        <w:tc>
          <w:tcPr>
            <w:tcW w:w="4789" w:type="dxa"/>
          </w:tcPr>
          <w:p w14:paraId="347605A5" w14:textId="77777777" w:rsidR="00E31F18" w:rsidRDefault="00E31F18" w:rsidP="00E94AE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Фондова та експозиційна робота</w:t>
            </w:r>
          </w:p>
          <w:p w14:paraId="2EC36D23" w14:textId="77777777" w:rsidR="00E31F18" w:rsidRDefault="00E31F18" w:rsidP="00E94AE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музею</w:t>
            </w:r>
          </w:p>
        </w:tc>
        <w:tc>
          <w:tcPr>
            <w:tcW w:w="1769" w:type="dxa"/>
          </w:tcPr>
          <w:p w14:paraId="1A3E9FE9"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672" w:type="dxa"/>
          </w:tcPr>
          <w:p w14:paraId="6F8974B6"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340" w:type="dxa"/>
          </w:tcPr>
          <w:p w14:paraId="074F621E"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r>
      <w:tr w:rsidR="00E31F18" w14:paraId="6DA034F6" w14:textId="77777777">
        <w:tc>
          <w:tcPr>
            <w:tcW w:w="4789" w:type="dxa"/>
          </w:tcPr>
          <w:p w14:paraId="76BEB629" w14:textId="77777777" w:rsidR="00E31F18" w:rsidRDefault="00E31F18" w:rsidP="00E94AE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Присвоєння та підтвердження</w:t>
            </w:r>
          </w:p>
          <w:p w14:paraId="0D5F45F3" w14:textId="77777777" w:rsidR="00E31F18" w:rsidRDefault="00E31F18" w:rsidP="00E94AE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почесного звання «Зразковий музей»</w:t>
            </w:r>
          </w:p>
          <w:p w14:paraId="1B0B22EB"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музею закладу освіти</w:t>
            </w:r>
          </w:p>
        </w:tc>
        <w:tc>
          <w:tcPr>
            <w:tcW w:w="1769" w:type="dxa"/>
          </w:tcPr>
          <w:p w14:paraId="15474839"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672" w:type="dxa"/>
          </w:tcPr>
          <w:p w14:paraId="6AAA64AF"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340" w:type="dxa"/>
          </w:tcPr>
          <w:p w14:paraId="25E56D56"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r>
      <w:tr w:rsidR="00E31F18" w14:paraId="19849BF9" w14:textId="77777777">
        <w:tc>
          <w:tcPr>
            <w:tcW w:w="4789" w:type="dxa"/>
          </w:tcPr>
          <w:p w14:paraId="361CAE77" w14:textId="77777777" w:rsidR="00E31F18" w:rsidRDefault="00E31F18" w:rsidP="00E94AE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Музей закладу освіти як</w:t>
            </w:r>
          </w:p>
          <w:p w14:paraId="055DD0B1"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культурно-просвітницький центр</w:t>
            </w:r>
          </w:p>
        </w:tc>
        <w:tc>
          <w:tcPr>
            <w:tcW w:w="1769" w:type="dxa"/>
          </w:tcPr>
          <w:p w14:paraId="7B1BD862"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672" w:type="dxa"/>
          </w:tcPr>
          <w:p w14:paraId="76492FBE"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340" w:type="dxa"/>
          </w:tcPr>
          <w:p w14:paraId="70B98DDF"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r>
      <w:tr w:rsidR="00E31F18" w14:paraId="64D28E96" w14:textId="77777777">
        <w:tc>
          <w:tcPr>
            <w:tcW w:w="4789" w:type="dxa"/>
          </w:tcPr>
          <w:p w14:paraId="0F6071F5"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Видавнича діяльність музею</w:t>
            </w:r>
          </w:p>
        </w:tc>
        <w:tc>
          <w:tcPr>
            <w:tcW w:w="1769" w:type="dxa"/>
          </w:tcPr>
          <w:p w14:paraId="020076F6"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672" w:type="dxa"/>
          </w:tcPr>
          <w:p w14:paraId="66E05C42"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340" w:type="dxa"/>
          </w:tcPr>
          <w:p w14:paraId="48404637"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r>
      <w:tr w:rsidR="00E31F18" w14:paraId="088D7868" w14:textId="77777777">
        <w:tc>
          <w:tcPr>
            <w:tcW w:w="4789" w:type="dxa"/>
          </w:tcPr>
          <w:p w14:paraId="7CB4EBD4"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Розділ 3. Майстерність екскурсовода</w:t>
            </w:r>
          </w:p>
        </w:tc>
        <w:tc>
          <w:tcPr>
            <w:tcW w:w="1769" w:type="dxa"/>
          </w:tcPr>
          <w:p w14:paraId="43C80DF7"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54</w:t>
            </w:r>
          </w:p>
        </w:tc>
        <w:tc>
          <w:tcPr>
            <w:tcW w:w="1672" w:type="dxa"/>
          </w:tcPr>
          <w:p w14:paraId="6CCC9093"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84</w:t>
            </w:r>
          </w:p>
        </w:tc>
        <w:tc>
          <w:tcPr>
            <w:tcW w:w="1340" w:type="dxa"/>
          </w:tcPr>
          <w:p w14:paraId="7ED33B0E"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138</w:t>
            </w:r>
          </w:p>
        </w:tc>
      </w:tr>
      <w:tr w:rsidR="00E31F18" w14:paraId="36B6E8B8" w14:textId="77777777">
        <w:tc>
          <w:tcPr>
            <w:tcW w:w="4789" w:type="dxa"/>
          </w:tcPr>
          <w:p w14:paraId="3650EC0C"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 Прийоми ведення екскурсії</w:t>
            </w:r>
          </w:p>
        </w:tc>
        <w:tc>
          <w:tcPr>
            <w:tcW w:w="1769" w:type="dxa"/>
          </w:tcPr>
          <w:p w14:paraId="597C6006"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c>
          <w:tcPr>
            <w:tcW w:w="1672" w:type="dxa"/>
          </w:tcPr>
          <w:p w14:paraId="137CB3F4"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w:t>
            </w:r>
          </w:p>
        </w:tc>
        <w:tc>
          <w:tcPr>
            <w:tcW w:w="1340" w:type="dxa"/>
          </w:tcPr>
          <w:p w14:paraId="32104F17"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w:t>
            </w:r>
          </w:p>
        </w:tc>
      </w:tr>
      <w:tr w:rsidR="00E31F18" w14:paraId="3654865D" w14:textId="77777777">
        <w:tc>
          <w:tcPr>
            <w:tcW w:w="4789" w:type="dxa"/>
          </w:tcPr>
          <w:p w14:paraId="220A99A3"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 Техніка ведення екскурсії</w:t>
            </w:r>
          </w:p>
        </w:tc>
        <w:tc>
          <w:tcPr>
            <w:tcW w:w="1769" w:type="dxa"/>
          </w:tcPr>
          <w:p w14:paraId="0BB4BDF0"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1672" w:type="dxa"/>
          </w:tcPr>
          <w:p w14:paraId="2FE74AC0"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c>
          <w:tcPr>
            <w:tcW w:w="1340" w:type="dxa"/>
          </w:tcPr>
          <w:p w14:paraId="572B61D1"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w:t>
            </w:r>
          </w:p>
        </w:tc>
      </w:tr>
      <w:tr w:rsidR="00E31F18" w14:paraId="5574FE72" w14:textId="77777777">
        <w:tc>
          <w:tcPr>
            <w:tcW w:w="4789" w:type="dxa"/>
          </w:tcPr>
          <w:p w14:paraId="63B365CA"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 Основи риторики</w:t>
            </w:r>
          </w:p>
        </w:tc>
        <w:tc>
          <w:tcPr>
            <w:tcW w:w="1769" w:type="dxa"/>
          </w:tcPr>
          <w:p w14:paraId="7454E593"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672" w:type="dxa"/>
          </w:tcPr>
          <w:p w14:paraId="77F82785"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tc>
        <w:tc>
          <w:tcPr>
            <w:tcW w:w="1340" w:type="dxa"/>
          </w:tcPr>
          <w:p w14:paraId="0611018C"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w:t>
            </w:r>
          </w:p>
        </w:tc>
      </w:tr>
      <w:tr w:rsidR="00E31F18" w14:paraId="54C9A7B7" w14:textId="77777777">
        <w:tc>
          <w:tcPr>
            <w:tcW w:w="4789" w:type="dxa"/>
          </w:tcPr>
          <w:p w14:paraId="04524A29"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 Безпека під час екскурсій</w:t>
            </w:r>
          </w:p>
        </w:tc>
        <w:tc>
          <w:tcPr>
            <w:tcW w:w="1769" w:type="dxa"/>
          </w:tcPr>
          <w:p w14:paraId="63F3CC34"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672" w:type="dxa"/>
          </w:tcPr>
          <w:p w14:paraId="1AEDC168"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340" w:type="dxa"/>
          </w:tcPr>
          <w:p w14:paraId="2E217671"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E31F18" w14:paraId="61FAA5EC" w14:textId="77777777">
        <w:tc>
          <w:tcPr>
            <w:tcW w:w="4789" w:type="dxa"/>
          </w:tcPr>
          <w:p w14:paraId="5733E914" w14:textId="77777777" w:rsidR="00E31F18" w:rsidRDefault="00E31F18"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Підсумок</w:t>
            </w:r>
          </w:p>
        </w:tc>
        <w:tc>
          <w:tcPr>
            <w:tcW w:w="1769" w:type="dxa"/>
          </w:tcPr>
          <w:p w14:paraId="7D8176AF"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672" w:type="dxa"/>
          </w:tcPr>
          <w:p w14:paraId="6AB31048"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c>
          <w:tcPr>
            <w:tcW w:w="1340" w:type="dxa"/>
          </w:tcPr>
          <w:p w14:paraId="72848BF8" w14:textId="77777777" w:rsidR="00E31F18" w:rsidRDefault="002578DF"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r>
      <w:tr w:rsidR="00E31F18" w14:paraId="57AE6C50" w14:textId="77777777">
        <w:tc>
          <w:tcPr>
            <w:tcW w:w="4789" w:type="dxa"/>
          </w:tcPr>
          <w:p w14:paraId="67BC4040" w14:textId="77777777" w:rsidR="00E31F18" w:rsidRDefault="00E31F18" w:rsidP="00E94AE1">
            <w:pPr>
              <w:pBdr>
                <w:top w:val="nil"/>
                <w:left w:val="nil"/>
                <w:bottom w:val="nil"/>
                <w:right w:val="nil"/>
                <w:between w:val="nil"/>
              </w:pBdr>
              <w:spacing w:line="360" w:lineRule="auto"/>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w:t>
            </w:r>
          </w:p>
        </w:tc>
        <w:tc>
          <w:tcPr>
            <w:tcW w:w="1769" w:type="dxa"/>
          </w:tcPr>
          <w:p w14:paraId="3BF9B835" w14:textId="77777777" w:rsidR="00E31F18" w:rsidRDefault="00E31F18"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126</w:t>
            </w:r>
          </w:p>
        </w:tc>
        <w:tc>
          <w:tcPr>
            <w:tcW w:w="1672" w:type="dxa"/>
          </w:tcPr>
          <w:p w14:paraId="761CA4BD" w14:textId="77777777" w:rsidR="00E31F18" w:rsidRDefault="00E31F18"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198</w:t>
            </w:r>
          </w:p>
        </w:tc>
        <w:tc>
          <w:tcPr>
            <w:tcW w:w="1340" w:type="dxa"/>
          </w:tcPr>
          <w:p w14:paraId="43E8DE8C" w14:textId="77777777" w:rsidR="00E31F18" w:rsidRDefault="00E31F18"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324</w:t>
            </w:r>
          </w:p>
        </w:tc>
      </w:tr>
      <w:bookmarkEnd w:id="1"/>
    </w:tbl>
    <w:p w14:paraId="54269F69" w14:textId="77777777" w:rsidR="008B4138" w:rsidRDefault="008B4138" w:rsidP="00E94AE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68BE522A"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ЗМІСТ  ПРОГРАМИ</w:t>
      </w:r>
    </w:p>
    <w:p w14:paraId="37F6D2AF"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Вступ (</w:t>
      </w:r>
      <w:r w:rsidR="002578DF">
        <w:rPr>
          <w:rFonts w:ascii="Times New Roman" w:eastAsia="Times New Roman" w:hAnsi="Times New Roman" w:cs="Times New Roman"/>
          <w:b/>
          <w:color w:val="000000"/>
          <w:sz w:val="28"/>
          <w:szCs w:val="28"/>
        </w:rPr>
        <w:t>3</w:t>
      </w:r>
      <w:r>
        <w:rPr>
          <w:rFonts w:ascii="Times New Roman" w:eastAsia="Times New Roman" w:hAnsi="Times New Roman" w:cs="Times New Roman"/>
          <w:b/>
          <w:color w:val="000000"/>
          <w:sz w:val="28"/>
          <w:szCs w:val="28"/>
        </w:rPr>
        <w:t xml:space="preserve"> год.)</w:t>
      </w:r>
    </w:p>
    <w:p w14:paraId="12FD5613" w14:textId="57C58D23" w:rsidR="008B4138" w:rsidRDefault="00A91B2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w:t>
      </w:r>
      <w:r w:rsidR="0035139B">
        <w:rPr>
          <w:rFonts w:ascii="Times New Roman" w:eastAsia="Times New Roman" w:hAnsi="Times New Roman" w:cs="Times New Roman"/>
          <w:color w:val="000000"/>
          <w:sz w:val="28"/>
          <w:szCs w:val="28"/>
        </w:rPr>
        <w:t>Зміст і завдання діяльності гуртка на навчальний рік.</w:t>
      </w:r>
    </w:p>
    <w:p w14:paraId="59DB9DD0"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1. Краєзнавство (</w:t>
      </w:r>
      <w:r w:rsidR="00183964">
        <w:rPr>
          <w:rFonts w:ascii="Times New Roman" w:eastAsia="Times New Roman" w:hAnsi="Times New Roman" w:cs="Times New Roman"/>
          <w:b/>
          <w:color w:val="000000"/>
          <w:sz w:val="28"/>
          <w:szCs w:val="28"/>
        </w:rPr>
        <w:t>12</w:t>
      </w:r>
      <w:r w:rsidR="002578DF">
        <w:rPr>
          <w:rFonts w:ascii="Times New Roman" w:eastAsia="Times New Roman" w:hAnsi="Times New Roman" w:cs="Times New Roman"/>
          <w:b/>
          <w:color w:val="000000"/>
          <w:sz w:val="28"/>
          <w:szCs w:val="28"/>
        </w:rPr>
        <w:t>9</w:t>
      </w:r>
      <w:r>
        <w:rPr>
          <w:rFonts w:ascii="Times New Roman" w:eastAsia="Times New Roman" w:hAnsi="Times New Roman" w:cs="Times New Roman"/>
          <w:b/>
          <w:color w:val="000000"/>
          <w:sz w:val="28"/>
          <w:szCs w:val="28"/>
        </w:rPr>
        <w:t xml:space="preserve"> год.)</w:t>
      </w:r>
    </w:p>
    <w:p w14:paraId="5A70C613" w14:textId="3C21FC1D"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1.1. Пам’ятки історії та культури</w:t>
      </w:r>
      <w:r w:rsidR="00A91B2B">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рідного краю (</w:t>
      </w:r>
      <w:r w:rsidR="00183964">
        <w:rPr>
          <w:rFonts w:ascii="Times New Roman" w:eastAsia="Times New Roman" w:hAnsi="Times New Roman" w:cs="Times New Roman"/>
          <w:b/>
          <w:color w:val="000000"/>
          <w:sz w:val="28"/>
          <w:szCs w:val="28"/>
        </w:rPr>
        <w:t>66</w:t>
      </w:r>
      <w:r>
        <w:rPr>
          <w:rFonts w:ascii="Times New Roman" w:eastAsia="Times New Roman" w:hAnsi="Times New Roman" w:cs="Times New Roman"/>
          <w:b/>
          <w:color w:val="000000"/>
          <w:sz w:val="28"/>
          <w:szCs w:val="28"/>
        </w:rPr>
        <w:t xml:space="preserve"> год.)</w:t>
      </w:r>
    </w:p>
    <w:p w14:paraId="336BAB4F"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Державні та громадські організації України, що займаються охороною пам’яток історії та культури. Архітектурні,</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містобудівні та природні об’єкти рідного краю. Пам’ятники видатним людям.</w:t>
      </w:r>
    </w:p>
    <w:p w14:paraId="4497B876"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Екскурсії до визначних місць, цікавих об’єктів та пам’ятників свого краю. Екскурсії до музеїв. Інтерактивні ігри та вікторини за темою. Написання есе про пам’ятку архітектури та культури (за власним</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вибором).</w:t>
      </w:r>
    </w:p>
    <w:p w14:paraId="227DFBE7"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 Краєзнавчий маршрут, екскурсія рідним краєм (</w:t>
      </w:r>
      <w:r w:rsidR="00183964">
        <w:rPr>
          <w:rFonts w:ascii="Times New Roman" w:eastAsia="Times New Roman" w:hAnsi="Times New Roman" w:cs="Times New Roman"/>
          <w:b/>
          <w:color w:val="000000"/>
          <w:sz w:val="28"/>
          <w:szCs w:val="28"/>
        </w:rPr>
        <w:t>6</w:t>
      </w:r>
      <w:r w:rsidR="002578DF">
        <w:rPr>
          <w:rFonts w:ascii="Times New Roman" w:eastAsia="Times New Roman" w:hAnsi="Times New Roman" w:cs="Times New Roman"/>
          <w:b/>
          <w:color w:val="000000"/>
          <w:sz w:val="28"/>
          <w:szCs w:val="28"/>
        </w:rPr>
        <w:t>3</w:t>
      </w:r>
      <w:r>
        <w:rPr>
          <w:rFonts w:ascii="Times New Roman" w:eastAsia="Times New Roman" w:hAnsi="Times New Roman" w:cs="Times New Roman"/>
          <w:b/>
          <w:color w:val="000000"/>
          <w:sz w:val="28"/>
          <w:szCs w:val="28"/>
        </w:rPr>
        <w:t xml:space="preserve"> год.)</w:t>
      </w:r>
    </w:p>
    <w:p w14:paraId="56359AD8"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Тема, мета та завдання екскурсійного маршруту. Дослідження та вивчення району майбутньої екскурсії. Краєзнавча література та картографічний матеріал району екскурсії. Обробка зібраних матеріалів. Фото-та відеоматеріали. Опис та звіт про здійснену екскурсію рідним краєм. Структура звіту.</w:t>
      </w:r>
    </w:p>
    <w:p w14:paraId="618226B6"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Практична частина.</w:t>
      </w:r>
      <w:r>
        <w:rPr>
          <w:rFonts w:ascii="Times New Roman" w:eastAsia="Times New Roman" w:hAnsi="Times New Roman" w:cs="Times New Roman"/>
          <w:color w:val="000000"/>
          <w:sz w:val="28"/>
          <w:szCs w:val="28"/>
        </w:rPr>
        <w:t xml:space="preserve"> Розробка, опис та здійснення екскурсій рідним краєм. Створення презентацій екскурсійних маршрутів, розміщення їх на сайті закладу освіти та у соціальних мережах.</w:t>
      </w:r>
    </w:p>
    <w:p w14:paraId="6D013D26" w14:textId="457D446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2. Основи музеєзнавства (</w:t>
      </w:r>
      <w:r w:rsidR="00183964">
        <w:rPr>
          <w:rFonts w:ascii="Times New Roman" w:eastAsia="Times New Roman" w:hAnsi="Times New Roman" w:cs="Times New Roman"/>
          <w:b/>
          <w:color w:val="000000"/>
          <w:sz w:val="28"/>
          <w:szCs w:val="28"/>
        </w:rPr>
        <w:t>5</w:t>
      </w:r>
      <w:r w:rsidR="002578DF">
        <w:rPr>
          <w:rFonts w:ascii="Times New Roman" w:eastAsia="Times New Roman" w:hAnsi="Times New Roman" w:cs="Times New Roman"/>
          <w:b/>
          <w:color w:val="000000"/>
          <w:sz w:val="28"/>
          <w:szCs w:val="28"/>
        </w:rPr>
        <w:t>1</w:t>
      </w:r>
      <w:r>
        <w:rPr>
          <w:rFonts w:ascii="Times New Roman" w:eastAsia="Times New Roman" w:hAnsi="Times New Roman" w:cs="Times New Roman"/>
          <w:b/>
          <w:color w:val="000000"/>
          <w:sz w:val="28"/>
          <w:szCs w:val="28"/>
        </w:rPr>
        <w:t xml:space="preserve"> год.)</w:t>
      </w:r>
    </w:p>
    <w:p w14:paraId="35D6407C" w14:textId="4C3FA00D"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2.1. Фондова та експозиційна робота музею </w:t>
      </w:r>
      <w:r w:rsidR="00A91B2B">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w:t>
      </w:r>
      <w:r w:rsidR="00183964">
        <w:rPr>
          <w:rFonts w:ascii="Times New Roman" w:eastAsia="Times New Roman" w:hAnsi="Times New Roman" w:cs="Times New Roman"/>
          <w:b/>
          <w:color w:val="000000"/>
          <w:sz w:val="28"/>
          <w:szCs w:val="28"/>
        </w:rPr>
        <w:t>12</w:t>
      </w:r>
      <w:r>
        <w:rPr>
          <w:rFonts w:ascii="Times New Roman" w:eastAsia="Times New Roman" w:hAnsi="Times New Roman" w:cs="Times New Roman"/>
          <w:b/>
          <w:color w:val="000000"/>
          <w:sz w:val="28"/>
          <w:szCs w:val="28"/>
        </w:rPr>
        <w:t xml:space="preserve"> год.)</w:t>
      </w:r>
    </w:p>
    <w:p w14:paraId="777498A1"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Комплектування, облік та зберігання музейних фондів. Оригінальні експонати музею. Систематичне комплектування фондів відповідно до профілю музею та поповнення їх матеріалами краєзнавчих експедицій. Умови збереження матеріалів в експозиції та фондах музею. Тематико-експозиційний план музею відповідного профілю.</w:t>
      </w:r>
    </w:p>
    <w:p w14:paraId="4F10528C"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Складання акту прийому-передачі музейних предметів. Опис музейних предметів для облікової картотеки. Оформлення виставки або окремого розділу експозиції музею закладу освіти.</w:t>
      </w:r>
    </w:p>
    <w:p w14:paraId="49A8D1AF"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 Присвоєння та підтвердження почесного звання «Зразковий музей» музею закладу освіти (</w:t>
      </w:r>
      <w:r w:rsidR="002578DF">
        <w:rPr>
          <w:rFonts w:ascii="Times New Roman" w:eastAsia="Times New Roman" w:hAnsi="Times New Roman" w:cs="Times New Roman"/>
          <w:b/>
          <w:color w:val="000000"/>
          <w:sz w:val="28"/>
          <w:szCs w:val="28"/>
        </w:rPr>
        <w:t>9</w:t>
      </w:r>
      <w:r>
        <w:rPr>
          <w:rFonts w:ascii="Times New Roman" w:eastAsia="Times New Roman" w:hAnsi="Times New Roman" w:cs="Times New Roman"/>
          <w:b/>
          <w:color w:val="000000"/>
          <w:sz w:val="28"/>
          <w:szCs w:val="28"/>
        </w:rPr>
        <w:t xml:space="preserve"> год.)</w:t>
      </w:r>
    </w:p>
    <w:p w14:paraId="6C80F852"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Обов’язкова документація музею. Річний план діяльності музею. Звіт про діяльність музею. Інвентарна книга експонатів.</w:t>
      </w:r>
    </w:p>
    <w:p w14:paraId="2AC34226"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Перегляд обов’язкової документації музею закладу</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освіти, зокрема інвентарної книги. Розробка річного плану роботи музею.</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Написання звіту про діяльність музею.</w:t>
      </w:r>
    </w:p>
    <w:p w14:paraId="2836F784"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2.3. Музей закладу освіти як культурно-просвітницький центр</w:t>
      </w:r>
      <w:r w:rsidR="00183964">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(1</w:t>
      </w:r>
      <w:r w:rsidR="00183964">
        <w:rPr>
          <w:rFonts w:ascii="Times New Roman" w:eastAsia="Times New Roman" w:hAnsi="Times New Roman" w:cs="Times New Roman"/>
          <w:b/>
          <w:color w:val="000000"/>
          <w:sz w:val="28"/>
          <w:szCs w:val="28"/>
        </w:rPr>
        <w:t>8</w:t>
      </w:r>
      <w:r>
        <w:rPr>
          <w:rFonts w:ascii="Times New Roman" w:eastAsia="Times New Roman" w:hAnsi="Times New Roman" w:cs="Times New Roman"/>
          <w:b/>
          <w:color w:val="000000"/>
          <w:sz w:val="28"/>
          <w:szCs w:val="28"/>
        </w:rPr>
        <w:t xml:space="preserve"> год.)</w:t>
      </w:r>
    </w:p>
    <w:p w14:paraId="5FC2432A"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Музейні матеріали під час позашкільних заходів:</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заняття, зустрічі, учнівські конференції, круглі столи, народні свята та відзначення важливих подій з історії України, рідного краю тощо. Співпраця музею з іншими музеями, бібліотеками, архівами, закладами культури,</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науковцями, громадськими організаціями, засобами масової інформації,</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місцевими жителями тощо.</w:t>
      </w:r>
    </w:p>
    <w:p w14:paraId="3A9795A6"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Участь у місцевих,</w:t>
      </w:r>
      <w:r w:rsidR="0076633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обласних, всеукраїнських заходах з відзначення та вшанування важливих історичних подій рідного краю та України. Складання сценарію масових заходів.</w:t>
      </w:r>
    </w:p>
    <w:p w14:paraId="6454D0A7"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2.</w:t>
      </w:r>
      <w:r w:rsidR="00183964">
        <w:rPr>
          <w:rFonts w:ascii="Times New Roman" w:eastAsia="Times New Roman" w:hAnsi="Times New Roman" w:cs="Times New Roman"/>
          <w:b/>
          <w:color w:val="000000"/>
          <w:sz w:val="28"/>
          <w:szCs w:val="28"/>
        </w:rPr>
        <w:t>4</w:t>
      </w:r>
      <w:r>
        <w:rPr>
          <w:rFonts w:ascii="Times New Roman" w:eastAsia="Times New Roman" w:hAnsi="Times New Roman" w:cs="Times New Roman"/>
          <w:b/>
          <w:color w:val="000000"/>
          <w:sz w:val="28"/>
          <w:szCs w:val="28"/>
        </w:rPr>
        <w:t>. Видавнича діяльність музею (1</w:t>
      </w:r>
      <w:r w:rsidR="002578DF">
        <w:rPr>
          <w:rFonts w:ascii="Times New Roman" w:eastAsia="Times New Roman" w:hAnsi="Times New Roman" w:cs="Times New Roman"/>
          <w:b/>
          <w:color w:val="000000"/>
          <w:sz w:val="28"/>
          <w:szCs w:val="28"/>
        </w:rPr>
        <w:t>2</w:t>
      </w:r>
      <w:r>
        <w:rPr>
          <w:rFonts w:ascii="Times New Roman" w:eastAsia="Times New Roman" w:hAnsi="Times New Roman" w:cs="Times New Roman"/>
          <w:b/>
          <w:color w:val="000000"/>
          <w:sz w:val="28"/>
          <w:szCs w:val="28"/>
        </w:rPr>
        <w:t xml:space="preserve"> год.)</w:t>
      </w:r>
    </w:p>
    <w:p w14:paraId="24D57E39"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Видавнича діяльність музею: створення буклетів,</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оформлення збірників пошукових робіт, зібрань спогадів очевидців,</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створення відео презентацій і фільмів на основі матеріалів музею та пошукової роботи екскурсоводів.</w:t>
      </w:r>
    </w:p>
    <w:p w14:paraId="2D58053C"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Виготовлення буклету музею. Збір фото- та відеоматеріалів для презентації діяльності екскурсоводів.</w:t>
      </w:r>
    </w:p>
    <w:p w14:paraId="51136B5B"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3. Майстерність екскурсовода (</w:t>
      </w:r>
      <w:r w:rsidR="007666BB">
        <w:rPr>
          <w:rFonts w:ascii="Times New Roman" w:eastAsia="Times New Roman" w:hAnsi="Times New Roman" w:cs="Times New Roman"/>
          <w:b/>
          <w:color w:val="000000"/>
          <w:sz w:val="28"/>
          <w:szCs w:val="28"/>
        </w:rPr>
        <w:t>138</w:t>
      </w:r>
      <w:r>
        <w:rPr>
          <w:rFonts w:ascii="Times New Roman" w:eastAsia="Times New Roman" w:hAnsi="Times New Roman" w:cs="Times New Roman"/>
          <w:b/>
          <w:color w:val="000000"/>
          <w:sz w:val="28"/>
          <w:szCs w:val="28"/>
        </w:rPr>
        <w:t xml:space="preserve"> год.)</w:t>
      </w:r>
    </w:p>
    <w:p w14:paraId="3779C0F3"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3.1. Прийоми ведення екскурсій (</w:t>
      </w:r>
      <w:r w:rsidR="007666BB">
        <w:rPr>
          <w:rFonts w:ascii="Times New Roman" w:eastAsia="Times New Roman" w:hAnsi="Times New Roman" w:cs="Times New Roman"/>
          <w:b/>
          <w:color w:val="000000"/>
          <w:sz w:val="28"/>
          <w:szCs w:val="28"/>
        </w:rPr>
        <w:t>60</w:t>
      </w:r>
      <w:r>
        <w:rPr>
          <w:rFonts w:ascii="Times New Roman" w:eastAsia="Times New Roman" w:hAnsi="Times New Roman" w:cs="Times New Roman"/>
          <w:b/>
          <w:color w:val="000000"/>
          <w:sz w:val="28"/>
          <w:szCs w:val="28"/>
        </w:rPr>
        <w:t xml:space="preserve"> год.)</w:t>
      </w:r>
    </w:p>
    <w:p w14:paraId="54EBF6EE"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Сутність і класифікація методичних прийомів екскурсії. Показ в екскурсії, його завдання. Методичні прийоми показу. Вибір місця для огляду об’єкта. Розміщення і переміщення групи під час екскурсії. Використання «портфеля екскурсовода». Схема послідовності дій екскурсовода при показі об’єкта.</w:t>
      </w:r>
    </w:p>
    <w:p w14:paraId="7B6CDB54"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xml:space="preserve"> Відпрацювання методичних прийомів показу під</w:t>
      </w:r>
      <w:r w:rsidR="0076633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час екскурсій у музеї закладу освіти та проходження екскурсійних маршрутів рідного краю. Зустрічі з досвідченими екскурсоводами державних музеїв та закладів освіти. Відвідування екскурсій різних видів.</w:t>
      </w:r>
      <w:r w:rsidR="00766338">
        <w:rPr>
          <w:rFonts w:ascii="Times New Roman" w:eastAsia="Times New Roman" w:hAnsi="Times New Roman" w:cs="Times New Roman"/>
          <w:color w:val="000000"/>
          <w:sz w:val="28"/>
          <w:szCs w:val="28"/>
        </w:rPr>
        <w:t xml:space="preserve"> Віртуальні екскурсії.</w:t>
      </w:r>
    </w:p>
    <w:p w14:paraId="6A439C92"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3.2. Техніка ведення екскурсії (</w:t>
      </w:r>
      <w:r w:rsidR="007666BB">
        <w:rPr>
          <w:rFonts w:ascii="Times New Roman" w:eastAsia="Times New Roman" w:hAnsi="Times New Roman" w:cs="Times New Roman"/>
          <w:b/>
          <w:color w:val="000000"/>
          <w:sz w:val="28"/>
          <w:szCs w:val="28"/>
        </w:rPr>
        <w:t>3</w:t>
      </w:r>
      <w:r w:rsidR="002578DF">
        <w:rPr>
          <w:rFonts w:ascii="Times New Roman" w:eastAsia="Times New Roman" w:hAnsi="Times New Roman" w:cs="Times New Roman"/>
          <w:b/>
          <w:color w:val="000000"/>
          <w:sz w:val="28"/>
          <w:szCs w:val="28"/>
        </w:rPr>
        <w:t>9</w:t>
      </w:r>
      <w:r>
        <w:rPr>
          <w:rFonts w:ascii="Times New Roman" w:eastAsia="Times New Roman" w:hAnsi="Times New Roman" w:cs="Times New Roman"/>
          <w:b/>
          <w:color w:val="000000"/>
          <w:sz w:val="28"/>
          <w:szCs w:val="28"/>
        </w:rPr>
        <w:t xml:space="preserve"> год.)</w:t>
      </w:r>
    </w:p>
    <w:p w14:paraId="3EDA8C1E"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xml:space="preserve"> Сутність поняття техніки ведення екскурсії. Основні вимоги до ведення екскурсії (перевірка матеріалів «портфеля екскурсовода», знайомство з групою, розміщення та переміщення групи відносно експонатів, об’єктів, контроль екскурсовода за часом екскурсії,</w:t>
      </w:r>
      <w:r w:rsidR="005758F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відповіді на питання відвідувачів, дотримання елементу ритуалу при відвідуванні меморіалів, цвинтарів, поховань тощо). Аналіз проведеної екскурсії.</w:t>
      </w:r>
    </w:p>
    <w:p w14:paraId="613E3722" w14:textId="1D174434"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Аналіз різних видів екскурсій. Відпрацювання техніки ведення екскурсій у музеї закладу освіти та під час проходження екскурсійних маршрутів рідного краю.</w:t>
      </w:r>
    </w:p>
    <w:p w14:paraId="20A042B4" w14:textId="77777777" w:rsidR="00D279E8" w:rsidRDefault="00D279E8"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p>
    <w:p w14:paraId="6F6BBAC4"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3.3. Основи риторики (</w:t>
      </w:r>
      <w:r w:rsidR="007666BB">
        <w:rPr>
          <w:rFonts w:ascii="Times New Roman" w:eastAsia="Times New Roman" w:hAnsi="Times New Roman" w:cs="Times New Roman"/>
          <w:b/>
          <w:color w:val="000000"/>
          <w:sz w:val="28"/>
          <w:szCs w:val="28"/>
        </w:rPr>
        <w:t>3</w:t>
      </w:r>
      <w:r w:rsidR="002578DF">
        <w:rPr>
          <w:rFonts w:ascii="Times New Roman" w:eastAsia="Times New Roman" w:hAnsi="Times New Roman" w:cs="Times New Roman"/>
          <w:b/>
          <w:color w:val="000000"/>
          <w:sz w:val="28"/>
          <w:szCs w:val="28"/>
        </w:rPr>
        <w:t>3</w:t>
      </w:r>
      <w:r>
        <w:rPr>
          <w:rFonts w:ascii="Times New Roman" w:eastAsia="Times New Roman" w:hAnsi="Times New Roman" w:cs="Times New Roman"/>
          <w:b/>
          <w:color w:val="000000"/>
          <w:sz w:val="28"/>
          <w:szCs w:val="28"/>
        </w:rPr>
        <w:t xml:space="preserve"> год.)</w:t>
      </w:r>
    </w:p>
    <w:p w14:paraId="12E8F1C8"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Тема та мета виступу. Структура виступу. Конспект виступу. Основні форми викладу: розповідь, опис, пояснення,</w:t>
      </w:r>
      <w:r w:rsidR="00731EF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міркування. Сюжетність у побудові виступу. Засоби мовленнєвої виразності. Цитування, афоризми, посилання, фразеологізми. Раціональні прийоми роботи з текстом.</w:t>
      </w:r>
    </w:p>
    <w:p w14:paraId="0D9053CF"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Складання тексту виступу. Аналіз структури промов, виступів. Підготовка і демонстрація виступів на запропоновану тему з використанням цитат, афоризмів, посилань, фразеологізмів. Тренінги з удосконалення дикції, артикуляції, вимови. Вправи із застосування прийомів ефективного запам’ятовування.</w:t>
      </w:r>
    </w:p>
    <w:p w14:paraId="1A88C3A6" w14:textId="3FEBF1F5"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3.4. Безпека під час екскурсій (</w:t>
      </w:r>
      <w:r w:rsidR="002578DF">
        <w:rPr>
          <w:rFonts w:ascii="Times New Roman" w:eastAsia="Times New Roman" w:hAnsi="Times New Roman" w:cs="Times New Roman"/>
          <w:b/>
          <w:color w:val="000000"/>
          <w:sz w:val="28"/>
          <w:szCs w:val="28"/>
        </w:rPr>
        <w:t>6</w:t>
      </w:r>
      <w:r>
        <w:rPr>
          <w:rFonts w:ascii="Times New Roman" w:eastAsia="Times New Roman" w:hAnsi="Times New Roman" w:cs="Times New Roman"/>
          <w:b/>
          <w:color w:val="000000"/>
          <w:sz w:val="28"/>
          <w:szCs w:val="28"/>
        </w:rPr>
        <w:t xml:space="preserve"> год.)</w:t>
      </w:r>
    </w:p>
    <w:p w14:paraId="0BC67187"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Безпека під час екскурсій у приміщенні та на вулиці.</w:t>
      </w:r>
    </w:p>
    <w:p w14:paraId="56FE00B0"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Практична частина</w:t>
      </w:r>
      <w:r>
        <w:rPr>
          <w:rFonts w:ascii="Times New Roman" w:eastAsia="Times New Roman" w:hAnsi="Times New Roman" w:cs="Times New Roman"/>
          <w:color w:val="000000"/>
          <w:sz w:val="28"/>
          <w:szCs w:val="28"/>
        </w:rPr>
        <w:t>. Визначення рівня безпечності екскурсій у приміщенні та на вулиці.</w:t>
      </w:r>
    </w:p>
    <w:p w14:paraId="2025C3C2"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Підсумок (</w:t>
      </w:r>
      <w:r w:rsidR="007A1FA9">
        <w:rPr>
          <w:rFonts w:ascii="Times New Roman" w:eastAsia="Times New Roman" w:hAnsi="Times New Roman" w:cs="Times New Roman"/>
          <w:b/>
          <w:color w:val="000000"/>
          <w:sz w:val="28"/>
          <w:szCs w:val="28"/>
        </w:rPr>
        <w:t>3</w:t>
      </w:r>
      <w:r>
        <w:rPr>
          <w:rFonts w:ascii="Times New Roman" w:eastAsia="Times New Roman" w:hAnsi="Times New Roman" w:cs="Times New Roman"/>
          <w:b/>
          <w:color w:val="000000"/>
          <w:sz w:val="28"/>
          <w:szCs w:val="28"/>
        </w:rPr>
        <w:t xml:space="preserve"> год.)</w:t>
      </w:r>
    </w:p>
    <w:p w14:paraId="63D3AB30" w14:textId="77777777" w:rsidR="008B4138" w:rsidRDefault="0035139B"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Теоретична частина</w:t>
      </w:r>
      <w:r>
        <w:rPr>
          <w:rFonts w:ascii="Times New Roman" w:eastAsia="Times New Roman" w:hAnsi="Times New Roman" w:cs="Times New Roman"/>
          <w:color w:val="000000"/>
          <w:sz w:val="28"/>
          <w:szCs w:val="28"/>
        </w:rPr>
        <w:t>. Підбиття підсумків.</w:t>
      </w:r>
    </w:p>
    <w:p w14:paraId="282983AE" w14:textId="371E3A34"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ПРОГНОЗОВАНИЙ РЕЗУЛЬТАТ</w:t>
      </w:r>
    </w:p>
    <w:p w14:paraId="6AB60BF7" w14:textId="75D1F109" w:rsidR="00413119" w:rsidRPr="004419E0" w:rsidRDefault="00413119" w:rsidP="00413119">
      <w:pPr>
        <w:spacing w:after="0" w:line="360" w:lineRule="auto"/>
        <w:ind w:firstLine="709"/>
        <w:jc w:val="both"/>
        <w:rPr>
          <w:rFonts w:ascii="Times New Roman" w:hAnsi="Times New Roman" w:cs="Times New Roman"/>
          <w:sz w:val="28"/>
          <w:szCs w:val="28"/>
        </w:rPr>
      </w:pPr>
      <w:r w:rsidRPr="004419E0">
        <w:rPr>
          <w:rFonts w:ascii="Times New Roman" w:hAnsi="Times New Roman" w:cs="Times New Roman"/>
          <w:sz w:val="28"/>
          <w:szCs w:val="28"/>
        </w:rPr>
        <w:t xml:space="preserve">Після </w:t>
      </w:r>
      <w:r>
        <w:rPr>
          <w:rFonts w:ascii="Times New Roman" w:hAnsi="Times New Roman" w:cs="Times New Roman"/>
          <w:sz w:val="28"/>
          <w:szCs w:val="28"/>
        </w:rPr>
        <w:t>другого</w:t>
      </w:r>
      <w:r w:rsidRPr="004419E0">
        <w:rPr>
          <w:rFonts w:ascii="Times New Roman" w:hAnsi="Times New Roman" w:cs="Times New Roman"/>
          <w:sz w:val="28"/>
          <w:szCs w:val="28"/>
        </w:rPr>
        <w:t xml:space="preserve"> року навчання у вихованців мають сформуватися компетентності:</w:t>
      </w:r>
    </w:p>
    <w:p w14:paraId="702A2130" w14:textId="0AE3AAD9" w:rsidR="00413119" w:rsidRDefault="00413119" w:rsidP="00413119">
      <w:pPr>
        <w:pStyle w:val="ac"/>
        <w:spacing w:before="0" w:beforeAutospacing="0" w:after="0" w:afterAutospacing="0" w:line="360" w:lineRule="auto"/>
        <w:jc w:val="both"/>
        <w:rPr>
          <w:sz w:val="28"/>
          <w:szCs w:val="28"/>
          <w:lang w:eastAsia="uk-UA"/>
        </w:rPr>
      </w:pPr>
      <w:r>
        <w:rPr>
          <w:i/>
          <w:iCs/>
          <w:sz w:val="28"/>
          <w:szCs w:val="28"/>
          <w:lang w:eastAsia="uk-UA"/>
        </w:rPr>
        <w:t>п</w:t>
      </w:r>
      <w:r w:rsidRPr="00413119">
        <w:rPr>
          <w:i/>
          <w:iCs/>
          <w:sz w:val="28"/>
          <w:szCs w:val="28"/>
          <w:lang w:eastAsia="uk-UA"/>
        </w:rPr>
        <w:t>ізнавальна</w:t>
      </w:r>
      <w:r>
        <w:rPr>
          <w:b/>
          <w:bCs/>
          <w:sz w:val="28"/>
          <w:szCs w:val="28"/>
          <w:lang w:eastAsia="uk-UA"/>
        </w:rPr>
        <w:t xml:space="preserve">  </w:t>
      </w:r>
      <w:r w:rsidRPr="005F67FE">
        <w:rPr>
          <w:sz w:val="28"/>
          <w:szCs w:val="28"/>
          <w:lang w:eastAsia="uk-UA"/>
        </w:rPr>
        <w:t>–</w:t>
      </w:r>
      <w:r>
        <w:rPr>
          <w:b/>
          <w:bCs/>
          <w:sz w:val="28"/>
          <w:szCs w:val="28"/>
          <w:lang w:eastAsia="uk-UA"/>
        </w:rPr>
        <w:t xml:space="preserve">  </w:t>
      </w:r>
      <w:r w:rsidRPr="00413119">
        <w:rPr>
          <w:sz w:val="28"/>
          <w:szCs w:val="28"/>
          <w:lang w:eastAsia="uk-UA"/>
        </w:rPr>
        <w:t>знання і розуміння змісту та форм просвітницької, видавничої діяльності музею; пам’яток історії й культури рідного краю та нормативно-правових актів щодо їх охорони; вимог до розроблення та підготовки краєзнавчих маршрутів і екскурсій рідним краєм; методичних прийомів і техніки проведення екскурсій; основ риторик</w:t>
      </w:r>
      <w:r>
        <w:rPr>
          <w:sz w:val="28"/>
          <w:szCs w:val="28"/>
          <w:lang w:eastAsia="uk-UA"/>
        </w:rPr>
        <w:t xml:space="preserve">и – </w:t>
      </w:r>
      <w:r w:rsidRPr="00413119">
        <w:rPr>
          <w:sz w:val="28"/>
          <w:szCs w:val="28"/>
          <w:lang w:eastAsia="uk-UA"/>
        </w:rPr>
        <w:t xml:space="preserve"> структури та форм виступів, засобів мовленнєвої виразності; вимог до безпеки під час екскурсій у приміщенні музею та на відкритому просторі</w:t>
      </w:r>
      <w:r w:rsidR="005F67FE">
        <w:rPr>
          <w:sz w:val="28"/>
          <w:szCs w:val="28"/>
          <w:lang w:eastAsia="uk-UA"/>
        </w:rPr>
        <w:t>;</w:t>
      </w:r>
    </w:p>
    <w:p w14:paraId="1B481FCE" w14:textId="52C6AC05" w:rsidR="00413119" w:rsidRPr="00413119" w:rsidRDefault="005F67FE" w:rsidP="005F67FE">
      <w:pPr>
        <w:pStyle w:val="ac"/>
        <w:spacing w:before="0" w:beforeAutospacing="0" w:after="0" w:afterAutospacing="0" w:line="360" w:lineRule="auto"/>
        <w:jc w:val="both"/>
        <w:rPr>
          <w:sz w:val="28"/>
          <w:szCs w:val="28"/>
        </w:rPr>
      </w:pPr>
      <w:r>
        <w:rPr>
          <w:i/>
          <w:iCs/>
          <w:sz w:val="28"/>
          <w:szCs w:val="28"/>
          <w:lang w:eastAsia="uk-UA"/>
        </w:rPr>
        <w:t xml:space="preserve">практична </w:t>
      </w:r>
      <w:r>
        <w:rPr>
          <w:b/>
          <w:bCs/>
          <w:sz w:val="28"/>
          <w:szCs w:val="28"/>
        </w:rPr>
        <w:t xml:space="preserve"> </w:t>
      </w:r>
      <w:r w:rsidRPr="005F67FE">
        <w:rPr>
          <w:sz w:val="28"/>
          <w:szCs w:val="28"/>
          <w:lang w:eastAsia="uk-UA"/>
        </w:rPr>
        <w:t>–</w:t>
      </w:r>
      <w:r>
        <w:rPr>
          <w:sz w:val="28"/>
          <w:szCs w:val="28"/>
          <w:lang w:eastAsia="uk-UA"/>
        </w:rPr>
        <w:t xml:space="preserve"> </w:t>
      </w:r>
      <w:r>
        <w:rPr>
          <w:sz w:val="28"/>
          <w:szCs w:val="28"/>
        </w:rPr>
        <w:t>у</w:t>
      </w:r>
      <w:r w:rsidR="00413119" w:rsidRPr="00413119">
        <w:rPr>
          <w:sz w:val="28"/>
          <w:szCs w:val="28"/>
        </w:rPr>
        <w:t>мінн</w:t>
      </w:r>
      <w:r>
        <w:rPr>
          <w:sz w:val="28"/>
          <w:szCs w:val="28"/>
        </w:rPr>
        <w:t xml:space="preserve">я </w:t>
      </w:r>
      <w:r w:rsidR="00413119" w:rsidRPr="00413119">
        <w:rPr>
          <w:sz w:val="28"/>
          <w:szCs w:val="28"/>
        </w:rPr>
        <w:t xml:space="preserve">працювати з обов’язковою документацією та обліковими картотеками музею закладу освіти; організовувати й проводити дослідження </w:t>
      </w:r>
      <w:r w:rsidR="009F66E5">
        <w:rPr>
          <w:sz w:val="28"/>
          <w:szCs w:val="28"/>
        </w:rPr>
        <w:t>території</w:t>
      </w:r>
      <w:r w:rsidR="00413119" w:rsidRPr="00413119">
        <w:rPr>
          <w:sz w:val="28"/>
          <w:szCs w:val="28"/>
        </w:rPr>
        <w:t xml:space="preserve"> майбутньої екскурсії, користуватися картографічними матеріалами; </w:t>
      </w:r>
      <w:r w:rsidR="00413119" w:rsidRPr="00413119">
        <w:rPr>
          <w:sz w:val="28"/>
          <w:szCs w:val="28"/>
        </w:rPr>
        <w:lastRenderedPageBreak/>
        <w:t>опрацьовувати зібрані матеріали та складати звіт про здійснену екскурсію рідним краєм; розробляти річний план роботи музею, готувати звіти про діяльність; оформлювати буклети, збірники, журнали, матеріали пошукової роботи; застосовувати методичні прийоми й техніку проведення екскурсій; володіти засобами мовленнєвої виразності, готувати виступи та презентації; дотримуватися правил безпеки під час екскурсій у приміщенні музею та на вулиці</w:t>
      </w:r>
      <w:r>
        <w:rPr>
          <w:sz w:val="28"/>
          <w:szCs w:val="28"/>
        </w:rPr>
        <w:t>;</w:t>
      </w:r>
      <w:r w:rsidRPr="005F67FE">
        <w:rPr>
          <w:sz w:val="28"/>
          <w:szCs w:val="28"/>
        </w:rPr>
        <w:t xml:space="preserve"> </w:t>
      </w:r>
    </w:p>
    <w:p w14:paraId="38F8F4EF" w14:textId="2AC212BC" w:rsidR="00413119" w:rsidRPr="00D425C6" w:rsidRDefault="005F67FE" w:rsidP="00413119">
      <w:pPr>
        <w:spacing w:after="0" w:line="360" w:lineRule="auto"/>
        <w:jc w:val="both"/>
        <w:rPr>
          <w:rFonts w:ascii="Times New Roman" w:eastAsia="Times New Roman" w:hAnsi="Times New Roman" w:cs="Times New Roman"/>
          <w:sz w:val="28"/>
          <w:szCs w:val="28"/>
        </w:rPr>
      </w:pPr>
      <w:r w:rsidRPr="00D425C6">
        <w:rPr>
          <w:rFonts w:ascii="Times New Roman" w:eastAsia="Times New Roman" w:hAnsi="Times New Roman" w:cs="Times New Roman"/>
          <w:i/>
          <w:iCs/>
          <w:sz w:val="28"/>
          <w:szCs w:val="28"/>
        </w:rPr>
        <w:t xml:space="preserve">творча </w:t>
      </w:r>
      <w:r w:rsidRPr="00D425C6">
        <w:rPr>
          <w:rFonts w:ascii="Times New Roman" w:hAnsi="Times New Roman" w:cs="Times New Roman"/>
          <w:sz w:val="28"/>
          <w:szCs w:val="28"/>
        </w:rPr>
        <w:t>–</w:t>
      </w:r>
      <w:r w:rsidRPr="00D425C6">
        <w:rPr>
          <w:rFonts w:ascii="Times New Roman" w:eastAsia="Times New Roman" w:hAnsi="Times New Roman" w:cs="Times New Roman"/>
          <w:sz w:val="28"/>
          <w:szCs w:val="28"/>
        </w:rPr>
        <w:t xml:space="preserve"> </w:t>
      </w:r>
      <w:r w:rsidR="00315AE7" w:rsidRPr="00D425C6">
        <w:rPr>
          <w:rFonts w:ascii="Times New Roman" w:hAnsi="Times New Roman" w:cs="Times New Roman"/>
          <w:sz w:val="28"/>
          <w:szCs w:val="28"/>
        </w:rPr>
        <w:t xml:space="preserve">уміння осмислювати, узагальнювати результати власної </w:t>
      </w:r>
      <w:proofErr w:type="spellStart"/>
      <w:r w:rsidR="00315AE7" w:rsidRPr="00D425C6">
        <w:rPr>
          <w:rFonts w:ascii="Times New Roman" w:hAnsi="Times New Roman" w:cs="Times New Roman"/>
          <w:sz w:val="28"/>
          <w:szCs w:val="28"/>
        </w:rPr>
        <w:t>краєзнавчо</w:t>
      </w:r>
      <w:proofErr w:type="spellEnd"/>
      <w:r w:rsidR="00315AE7" w:rsidRPr="00D425C6">
        <w:rPr>
          <w:rFonts w:ascii="Times New Roman" w:hAnsi="Times New Roman" w:cs="Times New Roman"/>
          <w:sz w:val="28"/>
          <w:szCs w:val="28"/>
        </w:rPr>
        <w:t>-дослідницької діяльності; формування навичок творчого самовираження у створенні авторських екскурсій, тематичних виставок, буклетів, презентацій; здатність до креативного підходу у відборі</w:t>
      </w:r>
      <w:r w:rsidR="00C8478A">
        <w:rPr>
          <w:rFonts w:ascii="Times New Roman" w:hAnsi="Times New Roman" w:cs="Times New Roman"/>
          <w:sz w:val="28"/>
          <w:szCs w:val="28"/>
        </w:rPr>
        <w:t xml:space="preserve"> </w:t>
      </w:r>
      <w:r w:rsidR="00315AE7" w:rsidRPr="00D425C6">
        <w:rPr>
          <w:rFonts w:ascii="Times New Roman" w:hAnsi="Times New Roman" w:cs="Times New Roman"/>
          <w:sz w:val="28"/>
          <w:szCs w:val="28"/>
        </w:rPr>
        <w:t>та популяризації матеріалів про історію й культуру рідного краю;  виявл</w:t>
      </w:r>
      <w:r w:rsidR="00C8478A">
        <w:rPr>
          <w:rFonts w:ascii="Times New Roman" w:hAnsi="Times New Roman" w:cs="Times New Roman"/>
          <w:sz w:val="28"/>
          <w:szCs w:val="28"/>
        </w:rPr>
        <w:t xml:space="preserve">ення </w:t>
      </w:r>
      <w:r w:rsidR="00315AE7" w:rsidRPr="00D425C6">
        <w:rPr>
          <w:rFonts w:ascii="Times New Roman" w:hAnsi="Times New Roman" w:cs="Times New Roman"/>
          <w:sz w:val="28"/>
          <w:szCs w:val="28"/>
        </w:rPr>
        <w:t>ініціатив</w:t>
      </w:r>
      <w:r w:rsidR="00C8478A">
        <w:rPr>
          <w:rFonts w:ascii="Times New Roman" w:hAnsi="Times New Roman" w:cs="Times New Roman"/>
          <w:sz w:val="28"/>
          <w:szCs w:val="28"/>
        </w:rPr>
        <w:t>и</w:t>
      </w:r>
      <w:r w:rsidR="00315AE7" w:rsidRPr="00D425C6">
        <w:rPr>
          <w:rFonts w:ascii="Times New Roman" w:hAnsi="Times New Roman" w:cs="Times New Roman"/>
          <w:sz w:val="28"/>
          <w:szCs w:val="28"/>
        </w:rPr>
        <w:t xml:space="preserve"> в розробленні нових форматів просвітницьких заходів</w:t>
      </w:r>
      <w:r w:rsidR="00C8478A">
        <w:rPr>
          <w:rFonts w:ascii="Times New Roman" w:hAnsi="Times New Roman" w:cs="Times New Roman"/>
          <w:sz w:val="28"/>
          <w:szCs w:val="28"/>
        </w:rPr>
        <w:t xml:space="preserve">;  </w:t>
      </w:r>
    </w:p>
    <w:p w14:paraId="41D93929" w14:textId="578A4042" w:rsidR="00413119" w:rsidRPr="00C8478A" w:rsidRDefault="00C8478A" w:rsidP="00C8478A">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C8478A">
        <w:rPr>
          <w:rFonts w:ascii="Times New Roman" w:eastAsia="Times New Roman" w:hAnsi="Times New Roman" w:cs="Times New Roman"/>
          <w:i/>
          <w:iCs/>
          <w:sz w:val="28"/>
          <w:szCs w:val="28"/>
        </w:rPr>
        <w:t>с</w:t>
      </w:r>
      <w:r w:rsidR="00413119" w:rsidRPr="00C8478A">
        <w:rPr>
          <w:rFonts w:ascii="Times New Roman" w:eastAsia="Times New Roman" w:hAnsi="Times New Roman" w:cs="Times New Roman"/>
          <w:i/>
          <w:iCs/>
          <w:sz w:val="28"/>
          <w:szCs w:val="28"/>
        </w:rPr>
        <w:t>оціальна</w:t>
      </w:r>
      <w:r w:rsidR="00413119" w:rsidRPr="00C8478A">
        <w:rPr>
          <w:rFonts w:ascii="Times New Roman" w:eastAsia="Times New Roman" w:hAnsi="Times New Roman" w:cs="Times New Roman"/>
          <w:b/>
          <w:bCs/>
          <w:sz w:val="28"/>
          <w:szCs w:val="28"/>
        </w:rPr>
        <w:t xml:space="preserve"> </w:t>
      </w:r>
      <w:r w:rsidRPr="00C8478A">
        <w:rPr>
          <w:rFonts w:ascii="Times New Roman" w:eastAsia="Times New Roman" w:hAnsi="Times New Roman" w:cs="Times New Roman"/>
          <w:b/>
          <w:bCs/>
          <w:sz w:val="28"/>
          <w:szCs w:val="28"/>
        </w:rPr>
        <w:t xml:space="preserve"> </w:t>
      </w:r>
      <w:r w:rsidRPr="00C8478A">
        <w:rPr>
          <w:rFonts w:ascii="Times New Roman" w:hAnsi="Times New Roman" w:cs="Times New Roman"/>
          <w:sz w:val="28"/>
          <w:szCs w:val="28"/>
        </w:rPr>
        <w:t>–</w:t>
      </w:r>
      <w:r w:rsidR="009F66E5">
        <w:rPr>
          <w:rFonts w:ascii="Times New Roman" w:eastAsia="Times New Roman" w:hAnsi="Times New Roman" w:cs="Times New Roman"/>
          <w:sz w:val="28"/>
          <w:szCs w:val="28"/>
        </w:rPr>
        <w:t xml:space="preserve"> </w:t>
      </w:r>
      <w:r w:rsidR="00413119" w:rsidRPr="00C8478A">
        <w:rPr>
          <w:rFonts w:ascii="Times New Roman" w:eastAsia="Times New Roman" w:hAnsi="Times New Roman" w:cs="Times New Roman"/>
          <w:sz w:val="28"/>
          <w:szCs w:val="28"/>
        </w:rPr>
        <w:t xml:space="preserve">вмінні співпрацювати в колективі, дотримуватися норм </w:t>
      </w:r>
      <w:proofErr w:type="spellStart"/>
      <w:r w:rsidR="00413119" w:rsidRPr="00C8478A">
        <w:rPr>
          <w:rFonts w:ascii="Times New Roman" w:eastAsia="Times New Roman" w:hAnsi="Times New Roman" w:cs="Times New Roman"/>
          <w:sz w:val="28"/>
          <w:szCs w:val="28"/>
        </w:rPr>
        <w:t>мовного</w:t>
      </w:r>
      <w:proofErr w:type="spellEnd"/>
      <w:r w:rsidR="00413119" w:rsidRPr="00C8478A">
        <w:rPr>
          <w:rFonts w:ascii="Times New Roman" w:eastAsia="Times New Roman" w:hAnsi="Times New Roman" w:cs="Times New Roman"/>
          <w:sz w:val="28"/>
          <w:szCs w:val="28"/>
        </w:rPr>
        <w:t xml:space="preserve"> етикету під час екскурсій, виявляти відповідальність, ініціативність і повагу до історичної спадщини</w:t>
      </w:r>
      <w:r w:rsidRPr="00C8478A">
        <w:rPr>
          <w:rFonts w:ascii="Times New Roman" w:eastAsia="Times New Roman" w:hAnsi="Times New Roman" w:cs="Times New Roman"/>
          <w:sz w:val="28"/>
          <w:szCs w:val="28"/>
        </w:rPr>
        <w:t xml:space="preserve">; </w:t>
      </w:r>
      <w:r w:rsidR="00413119" w:rsidRPr="00C8478A">
        <w:rPr>
          <w:rFonts w:ascii="Times New Roman" w:eastAsia="Times New Roman" w:hAnsi="Times New Roman" w:cs="Times New Roman"/>
          <w:sz w:val="28"/>
          <w:szCs w:val="28"/>
        </w:rPr>
        <w:t xml:space="preserve">свідоме дотримання правил безпечної поведінки </w:t>
      </w:r>
      <w:r w:rsidRPr="00C8478A">
        <w:rPr>
          <w:rFonts w:ascii="Times New Roman" w:eastAsia="Times New Roman" w:hAnsi="Times New Roman" w:cs="Times New Roman"/>
          <w:color w:val="000000"/>
          <w:sz w:val="28"/>
          <w:szCs w:val="28"/>
        </w:rPr>
        <w:t xml:space="preserve">під час проведення екскурсій на вулиці та у приміщенні музею; </w:t>
      </w:r>
      <w:r w:rsidR="00413119" w:rsidRPr="00C8478A">
        <w:rPr>
          <w:rFonts w:ascii="Times New Roman" w:eastAsia="Times New Roman" w:hAnsi="Times New Roman" w:cs="Times New Roman"/>
          <w:sz w:val="28"/>
          <w:szCs w:val="28"/>
        </w:rPr>
        <w:t>розвиток активної громадянської позиції та шанобливого ставлення до культурних надбань рідного краю.</w:t>
      </w:r>
    </w:p>
    <w:p w14:paraId="5E5956CB" w14:textId="77777777" w:rsidR="008B4138" w:rsidRDefault="0035139B" w:rsidP="00E94AE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Основний рівень, третій рік навчання</w:t>
      </w:r>
    </w:p>
    <w:p w14:paraId="1A3FF1B5" w14:textId="77777777" w:rsidR="008B4138" w:rsidRDefault="0035139B" w:rsidP="00E94AE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НАВЧАЛЬНО-ТЕМАТИЧНИЙ ПЛАН</w:t>
      </w:r>
    </w:p>
    <w:tbl>
      <w:tblPr>
        <w:tblStyle w:val="af3"/>
        <w:tblW w:w="9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9"/>
        <w:gridCol w:w="1769"/>
        <w:gridCol w:w="1672"/>
        <w:gridCol w:w="1340"/>
      </w:tblGrid>
      <w:tr w:rsidR="008B4138" w14:paraId="5600373E" w14:textId="77777777">
        <w:tc>
          <w:tcPr>
            <w:tcW w:w="4789" w:type="dxa"/>
            <w:vMerge w:val="restart"/>
          </w:tcPr>
          <w:p w14:paraId="04CC48E8"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bookmarkStart w:id="2" w:name="_Hlk180436078"/>
            <w:r>
              <w:rPr>
                <w:rFonts w:ascii="Times New Roman" w:eastAsia="Times New Roman" w:hAnsi="Times New Roman" w:cs="Times New Roman"/>
                <w:color w:val="000000"/>
                <w:sz w:val="28"/>
                <w:szCs w:val="28"/>
              </w:rPr>
              <w:t>Розділ, тема</w:t>
            </w:r>
          </w:p>
        </w:tc>
        <w:tc>
          <w:tcPr>
            <w:tcW w:w="4781" w:type="dxa"/>
            <w:gridSpan w:val="3"/>
          </w:tcPr>
          <w:p w14:paraId="2C15A8FA"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годин</w:t>
            </w:r>
          </w:p>
        </w:tc>
      </w:tr>
      <w:tr w:rsidR="008B4138" w14:paraId="468554EE" w14:textId="77777777">
        <w:tc>
          <w:tcPr>
            <w:tcW w:w="4789" w:type="dxa"/>
            <w:vMerge/>
          </w:tcPr>
          <w:p w14:paraId="615416BE" w14:textId="77777777" w:rsidR="008B4138" w:rsidRDefault="008B4138" w:rsidP="00E94AE1">
            <w:pPr>
              <w:widowControl w:val="0"/>
              <w:pBdr>
                <w:top w:val="nil"/>
                <w:left w:val="nil"/>
                <w:bottom w:val="nil"/>
                <w:right w:val="nil"/>
                <w:between w:val="nil"/>
              </w:pBdr>
              <w:spacing w:line="360" w:lineRule="auto"/>
              <w:rPr>
                <w:rFonts w:ascii="Times New Roman" w:eastAsia="Times New Roman" w:hAnsi="Times New Roman" w:cs="Times New Roman"/>
                <w:color w:val="000000"/>
                <w:sz w:val="28"/>
                <w:szCs w:val="28"/>
              </w:rPr>
            </w:pPr>
          </w:p>
        </w:tc>
        <w:tc>
          <w:tcPr>
            <w:tcW w:w="1769" w:type="dxa"/>
          </w:tcPr>
          <w:p w14:paraId="71F97354"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Теоретичних</w:t>
            </w:r>
          </w:p>
        </w:tc>
        <w:tc>
          <w:tcPr>
            <w:tcW w:w="1672" w:type="dxa"/>
          </w:tcPr>
          <w:p w14:paraId="09CA4479"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Практичних</w:t>
            </w:r>
          </w:p>
        </w:tc>
        <w:tc>
          <w:tcPr>
            <w:tcW w:w="1340" w:type="dxa"/>
          </w:tcPr>
          <w:p w14:paraId="2FB17940" w14:textId="77777777" w:rsidR="008B4138" w:rsidRDefault="0035139B" w:rsidP="00E94AE1">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Усього</w:t>
            </w:r>
          </w:p>
        </w:tc>
      </w:tr>
      <w:tr w:rsidR="00D1426A" w14:paraId="14FC82BA" w14:textId="77777777">
        <w:tc>
          <w:tcPr>
            <w:tcW w:w="4789" w:type="dxa"/>
          </w:tcPr>
          <w:p w14:paraId="04180FA6"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Вступ</w:t>
            </w:r>
          </w:p>
        </w:tc>
        <w:tc>
          <w:tcPr>
            <w:tcW w:w="1769" w:type="dxa"/>
          </w:tcPr>
          <w:p w14:paraId="2A1CF6F9" w14:textId="77777777" w:rsidR="00D1426A" w:rsidRDefault="0000742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c>
          <w:tcPr>
            <w:tcW w:w="1672" w:type="dxa"/>
          </w:tcPr>
          <w:p w14:paraId="343B739E" w14:textId="77777777" w:rsidR="00D1426A" w:rsidRDefault="00D1426A"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340" w:type="dxa"/>
          </w:tcPr>
          <w:p w14:paraId="67CF40F9" w14:textId="77777777" w:rsidR="00D1426A" w:rsidRDefault="0000742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r>
      <w:tr w:rsidR="00D1426A" w14:paraId="66FB60DD" w14:textId="77777777">
        <w:tc>
          <w:tcPr>
            <w:tcW w:w="4789" w:type="dxa"/>
          </w:tcPr>
          <w:p w14:paraId="362FCD1F"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1. Краєзнавство</w:t>
            </w:r>
          </w:p>
        </w:tc>
        <w:tc>
          <w:tcPr>
            <w:tcW w:w="1769" w:type="dxa"/>
          </w:tcPr>
          <w:p w14:paraId="62DCF6E6" w14:textId="77777777" w:rsidR="00D1426A" w:rsidRPr="00CE52AB" w:rsidRDefault="00007421" w:rsidP="00E94AE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45</w:t>
            </w:r>
          </w:p>
        </w:tc>
        <w:tc>
          <w:tcPr>
            <w:tcW w:w="1672" w:type="dxa"/>
          </w:tcPr>
          <w:p w14:paraId="51F8D130" w14:textId="77777777" w:rsidR="00D1426A" w:rsidRPr="00CE52AB" w:rsidRDefault="00007421" w:rsidP="00E94AE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78</w:t>
            </w:r>
          </w:p>
        </w:tc>
        <w:tc>
          <w:tcPr>
            <w:tcW w:w="1340" w:type="dxa"/>
          </w:tcPr>
          <w:p w14:paraId="517DED09" w14:textId="77777777" w:rsidR="00D1426A" w:rsidRPr="00CE52AB" w:rsidRDefault="00007421" w:rsidP="00E94AE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123</w:t>
            </w:r>
          </w:p>
        </w:tc>
      </w:tr>
      <w:tr w:rsidR="00D1426A" w14:paraId="6D946002" w14:textId="77777777">
        <w:tc>
          <w:tcPr>
            <w:tcW w:w="4789" w:type="dxa"/>
          </w:tcPr>
          <w:p w14:paraId="54BFDC05"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Природа та екологія рідного краю</w:t>
            </w:r>
          </w:p>
        </w:tc>
        <w:tc>
          <w:tcPr>
            <w:tcW w:w="1769" w:type="dxa"/>
          </w:tcPr>
          <w:p w14:paraId="5F688E92"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672" w:type="dxa"/>
          </w:tcPr>
          <w:p w14:paraId="49326050"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340" w:type="dxa"/>
          </w:tcPr>
          <w:p w14:paraId="2CA5BEC5"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r>
      <w:tr w:rsidR="00D1426A" w14:paraId="737B2309" w14:textId="77777777">
        <w:tc>
          <w:tcPr>
            <w:tcW w:w="4789" w:type="dxa"/>
          </w:tcPr>
          <w:p w14:paraId="703421C3" w14:textId="77777777" w:rsidR="00D1426A" w:rsidRDefault="00D1426A" w:rsidP="00E94AE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Краєзнавчі дослідження </w:t>
            </w:r>
          </w:p>
          <w:p w14:paraId="1B002B8E"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рідного краю</w:t>
            </w:r>
          </w:p>
        </w:tc>
        <w:tc>
          <w:tcPr>
            <w:tcW w:w="1769" w:type="dxa"/>
          </w:tcPr>
          <w:p w14:paraId="7093A7D9"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1672" w:type="dxa"/>
          </w:tcPr>
          <w:p w14:paraId="6B9B11B0"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c>
          <w:tcPr>
            <w:tcW w:w="1340" w:type="dxa"/>
          </w:tcPr>
          <w:p w14:paraId="37026F78"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r>
      <w:tr w:rsidR="00D1426A" w14:paraId="0C59B6E9" w14:textId="77777777">
        <w:tc>
          <w:tcPr>
            <w:tcW w:w="4789" w:type="dxa"/>
          </w:tcPr>
          <w:p w14:paraId="55FC054E"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2. Основи музеєзнавства</w:t>
            </w:r>
          </w:p>
        </w:tc>
        <w:tc>
          <w:tcPr>
            <w:tcW w:w="1769" w:type="dxa"/>
          </w:tcPr>
          <w:p w14:paraId="4064770C" w14:textId="77777777" w:rsidR="00D1426A" w:rsidRPr="00CE52AB" w:rsidRDefault="00007421" w:rsidP="00E94AE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p>
        </w:tc>
        <w:tc>
          <w:tcPr>
            <w:tcW w:w="1672" w:type="dxa"/>
          </w:tcPr>
          <w:p w14:paraId="6937EEE8" w14:textId="77777777" w:rsidR="00D1426A" w:rsidRPr="00CE52AB" w:rsidRDefault="00007421" w:rsidP="00E94AE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30</w:t>
            </w:r>
          </w:p>
        </w:tc>
        <w:tc>
          <w:tcPr>
            <w:tcW w:w="1340" w:type="dxa"/>
          </w:tcPr>
          <w:p w14:paraId="21D53B89" w14:textId="77777777" w:rsidR="00D1426A" w:rsidRPr="00CE52AB" w:rsidRDefault="00007421" w:rsidP="00E94AE1">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48</w:t>
            </w:r>
          </w:p>
        </w:tc>
      </w:tr>
      <w:tr w:rsidR="00D1426A" w14:paraId="26B90085" w14:textId="77777777">
        <w:tc>
          <w:tcPr>
            <w:tcW w:w="4789" w:type="dxa"/>
          </w:tcPr>
          <w:p w14:paraId="68CACEB3" w14:textId="77777777" w:rsidR="00D1426A" w:rsidRDefault="00D1426A" w:rsidP="00E94AE1">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2.1. Українське музеєзнавство</w:t>
            </w:r>
          </w:p>
        </w:tc>
        <w:tc>
          <w:tcPr>
            <w:tcW w:w="1769" w:type="dxa"/>
          </w:tcPr>
          <w:p w14:paraId="4768A2DC"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672" w:type="dxa"/>
          </w:tcPr>
          <w:p w14:paraId="143CB91A"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340" w:type="dxa"/>
          </w:tcPr>
          <w:p w14:paraId="7895D27D"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r>
      <w:tr w:rsidR="00D1426A" w14:paraId="65E85CFB" w14:textId="77777777">
        <w:tc>
          <w:tcPr>
            <w:tcW w:w="4789" w:type="dxa"/>
          </w:tcPr>
          <w:p w14:paraId="2255B294" w14:textId="77777777" w:rsidR="00D1426A" w:rsidRDefault="00D1426A" w:rsidP="00E94AE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Особливості діяльності </w:t>
            </w:r>
          </w:p>
          <w:p w14:paraId="4CB09D73"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профільних музеїв</w:t>
            </w:r>
          </w:p>
        </w:tc>
        <w:tc>
          <w:tcPr>
            <w:tcW w:w="1769" w:type="dxa"/>
          </w:tcPr>
          <w:p w14:paraId="2E951BC5"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672" w:type="dxa"/>
          </w:tcPr>
          <w:p w14:paraId="295729FD"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340" w:type="dxa"/>
          </w:tcPr>
          <w:p w14:paraId="0FF28516"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D1426A" w14:paraId="34CC39A0" w14:textId="77777777">
        <w:tc>
          <w:tcPr>
            <w:tcW w:w="4789" w:type="dxa"/>
          </w:tcPr>
          <w:p w14:paraId="1E43E7AC"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Музей та сучасні інформаційні технології</w:t>
            </w:r>
          </w:p>
        </w:tc>
        <w:tc>
          <w:tcPr>
            <w:tcW w:w="1769" w:type="dxa"/>
          </w:tcPr>
          <w:p w14:paraId="2E1B66D6"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672" w:type="dxa"/>
          </w:tcPr>
          <w:p w14:paraId="6C44DFCE"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340" w:type="dxa"/>
          </w:tcPr>
          <w:p w14:paraId="294AC74A"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r>
      <w:tr w:rsidR="00D1426A" w14:paraId="5FD9C9F8" w14:textId="77777777">
        <w:tc>
          <w:tcPr>
            <w:tcW w:w="4789" w:type="dxa"/>
          </w:tcPr>
          <w:p w14:paraId="19CB7D81"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Розділ 3. Майстерність екскурсовода</w:t>
            </w:r>
          </w:p>
        </w:tc>
        <w:tc>
          <w:tcPr>
            <w:tcW w:w="1769" w:type="dxa"/>
          </w:tcPr>
          <w:p w14:paraId="2E9A7131" w14:textId="77777777" w:rsidR="00D1426A" w:rsidRPr="00CE52AB" w:rsidRDefault="00007421" w:rsidP="00E94AE1">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48</w:t>
            </w:r>
          </w:p>
        </w:tc>
        <w:tc>
          <w:tcPr>
            <w:tcW w:w="1672" w:type="dxa"/>
          </w:tcPr>
          <w:p w14:paraId="75F52888" w14:textId="77777777" w:rsidR="00D1426A" w:rsidRPr="00CE52AB" w:rsidRDefault="00CC47DF" w:rsidP="00E94AE1">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99</w:t>
            </w:r>
          </w:p>
        </w:tc>
        <w:tc>
          <w:tcPr>
            <w:tcW w:w="1340" w:type="dxa"/>
          </w:tcPr>
          <w:p w14:paraId="5920F166" w14:textId="77777777" w:rsidR="00D1426A" w:rsidRPr="00CE52AB" w:rsidRDefault="00CC47DF" w:rsidP="00E94AE1">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147</w:t>
            </w:r>
          </w:p>
        </w:tc>
      </w:tr>
      <w:tr w:rsidR="00D1426A" w14:paraId="15305B3C" w14:textId="77777777">
        <w:tc>
          <w:tcPr>
            <w:tcW w:w="4789" w:type="dxa"/>
          </w:tcPr>
          <w:p w14:paraId="412608DC" w14:textId="77777777" w:rsidR="00D1426A" w:rsidRDefault="00D1426A" w:rsidP="00E94AE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Розробка та проведення </w:t>
            </w:r>
          </w:p>
          <w:p w14:paraId="6B2EAAA0"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екскурсій</w:t>
            </w:r>
          </w:p>
        </w:tc>
        <w:tc>
          <w:tcPr>
            <w:tcW w:w="1769" w:type="dxa"/>
          </w:tcPr>
          <w:p w14:paraId="785499A2"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672" w:type="dxa"/>
          </w:tcPr>
          <w:p w14:paraId="6096D010"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1340" w:type="dxa"/>
          </w:tcPr>
          <w:p w14:paraId="14B8EB87"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r>
      <w:tr w:rsidR="00D1426A" w14:paraId="2A81392A" w14:textId="77777777">
        <w:tc>
          <w:tcPr>
            <w:tcW w:w="4789" w:type="dxa"/>
          </w:tcPr>
          <w:p w14:paraId="7B28C151"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 Прийоми ведення екскурсій</w:t>
            </w:r>
          </w:p>
        </w:tc>
        <w:tc>
          <w:tcPr>
            <w:tcW w:w="1769" w:type="dxa"/>
          </w:tcPr>
          <w:p w14:paraId="658D4D4A" w14:textId="77777777" w:rsidR="00D1426A" w:rsidRDefault="00007421" w:rsidP="00E94AE1">
            <w:pPr>
              <w:tabs>
                <w:tab w:val="center" w:pos="1015"/>
              </w:tabs>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672" w:type="dxa"/>
          </w:tcPr>
          <w:p w14:paraId="78DAFC4D"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1340" w:type="dxa"/>
          </w:tcPr>
          <w:p w14:paraId="040E0FCF"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p>
        </w:tc>
      </w:tr>
      <w:tr w:rsidR="00D1426A" w14:paraId="5D650F05" w14:textId="77777777">
        <w:tc>
          <w:tcPr>
            <w:tcW w:w="4789" w:type="dxa"/>
          </w:tcPr>
          <w:p w14:paraId="3A7AC63E" w14:textId="77777777" w:rsidR="00D1426A" w:rsidRDefault="00D1426A" w:rsidP="00E94AE1">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 Психологічна підготовка </w:t>
            </w:r>
          </w:p>
          <w:p w14:paraId="13140507"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екскурсовода</w:t>
            </w:r>
          </w:p>
        </w:tc>
        <w:tc>
          <w:tcPr>
            <w:tcW w:w="1769" w:type="dxa"/>
          </w:tcPr>
          <w:p w14:paraId="0211A27B"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672" w:type="dxa"/>
          </w:tcPr>
          <w:p w14:paraId="7993005A"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1340" w:type="dxa"/>
          </w:tcPr>
          <w:p w14:paraId="17817B54"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r>
      <w:tr w:rsidR="00D1426A" w14:paraId="5AC5D6B8" w14:textId="77777777">
        <w:tc>
          <w:tcPr>
            <w:tcW w:w="4789" w:type="dxa"/>
          </w:tcPr>
          <w:p w14:paraId="08FE13ED"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 Безпечні умови організації екскурсії</w:t>
            </w:r>
          </w:p>
        </w:tc>
        <w:tc>
          <w:tcPr>
            <w:tcW w:w="1769" w:type="dxa"/>
          </w:tcPr>
          <w:p w14:paraId="164F2E29"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72" w:type="dxa"/>
          </w:tcPr>
          <w:p w14:paraId="76AAA42C"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340" w:type="dxa"/>
          </w:tcPr>
          <w:p w14:paraId="0B691E8E" w14:textId="77777777" w:rsidR="00D1426A" w:rsidRDefault="00007421" w:rsidP="00E94AE1">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D1426A" w14:paraId="27DE497E" w14:textId="77777777">
        <w:tc>
          <w:tcPr>
            <w:tcW w:w="4789" w:type="dxa"/>
          </w:tcPr>
          <w:p w14:paraId="72CB4654" w14:textId="77777777" w:rsidR="00D1426A" w:rsidRDefault="00D1426A" w:rsidP="00E94AE1">
            <w:pPr>
              <w:pBdr>
                <w:top w:val="nil"/>
                <w:left w:val="nil"/>
                <w:bottom w:val="nil"/>
                <w:right w:val="nil"/>
                <w:between w:val="nil"/>
              </w:pBd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Підсумок</w:t>
            </w:r>
          </w:p>
        </w:tc>
        <w:tc>
          <w:tcPr>
            <w:tcW w:w="1769" w:type="dxa"/>
          </w:tcPr>
          <w:p w14:paraId="7B55FD86" w14:textId="77777777" w:rsidR="00D1426A" w:rsidRDefault="0000742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672" w:type="dxa"/>
          </w:tcPr>
          <w:p w14:paraId="2CEBE502" w14:textId="77777777" w:rsidR="00D1426A" w:rsidRDefault="0000742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c>
          <w:tcPr>
            <w:tcW w:w="1340" w:type="dxa"/>
          </w:tcPr>
          <w:p w14:paraId="70BD43C8" w14:textId="77777777" w:rsidR="00D1426A" w:rsidRDefault="00007421"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r>
      <w:tr w:rsidR="00D1426A" w14:paraId="2FA6EB5E" w14:textId="77777777">
        <w:tc>
          <w:tcPr>
            <w:tcW w:w="4789" w:type="dxa"/>
          </w:tcPr>
          <w:p w14:paraId="15B627BD" w14:textId="77777777" w:rsidR="00D1426A" w:rsidRDefault="00D1426A" w:rsidP="00E94AE1">
            <w:pPr>
              <w:pBdr>
                <w:top w:val="nil"/>
                <w:left w:val="nil"/>
                <w:bottom w:val="nil"/>
                <w:right w:val="nil"/>
                <w:between w:val="nil"/>
              </w:pBdr>
              <w:spacing w:line="360" w:lineRule="auto"/>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w:t>
            </w:r>
          </w:p>
        </w:tc>
        <w:tc>
          <w:tcPr>
            <w:tcW w:w="1769" w:type="dxa"/>
          </w:tcPr>
          <w:p w14:paraId="081F43A6" w14:textId="77777777" w:rsidR="00D1426A" w:rsidRDefault="00D1426A"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114</w:t>
            </w:r>
          </w:p>
        </w:tc>
        <w:tc>
          <w:tcPr>
            <w:tcW w:w="1672" w:type="dxa"/>
          </w:tcPr>
          <w:p w14:paraId="3272DD72" w14:textId="77777777" w:rsidR="00D1426A" w:rsidRDefault="00D1426A"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210</w:t>
            </w:r>
          </w:p>
        </w:tc>
        <w:tc>
          <w:tcPr>
            <w:tcW w:w="1340" w:type="dxa"/>
          </w:tcPr>
          <w:p w14:paraId="7BA62358" w14:textId="77777777" w:rsidR="00D1426A" w:rsidRDefault="00D1426A" w:rsidP="00E94AE1">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324</w:t>
            </w:r>
          </w:p>
        </w:tc>
      </w:tr>
      <w:bookmarkEnd w:id="2"/>
    </w:tbl>
    <w:p w14:paraId="31A04D7D" w14:textId="77777777" w:rsidR="008B4138" w:rsidRDefault="008B4138" w:rsidP="00E94AE1">
      <w:pPr>
        <w:spacing w:after="0" w:line="360" w:lineRule="auto"/>
        <w:rPr>
          <w:rFonts w:ascii="Times New Roman" w:eastAsia="Times New Roman" w:hAnsi="Times New Roman" w:cs="Times New Roman"/>
          <w:b/>
          <w:sz w:val="28"/>
          <w:szCs w:val="28"/>
        </w:rPr>
      </w:pPr>
    </w:p>
    <w:p w14:paraId="694614B4" w14:textId="77777777" w:rsidR="008B4138" w:rsidRDefault="0035139B" w:rsidP="00E94AE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ЗМІСТ ПРОГРАМИ</w:t>
      </w:r>
    </w:p>
    <w:p w14:paraId="358EA2BE" w14:textId="77777777" w:rsidR="008B4138" w:rsidRDefault="0035139B" w:rsidP="00E94AE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Вступ (</w:t>
      </w:r>
      <w:r w:rsidR="00E1473F">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год.)</w:t>
      </w:r>
    </w:p>
    <w:p w14:paraId="3C0610FD" w14:textId="77777777" w:rsidR="008B4138" w:rsidRDefault="0035139B" w:rsidP="00E94AE1">
      <w:pPr>
        <w:spacing w:after="0" w:line="360" w:lineRule="auto"/>
        <w:ind w:firstLine="567"/>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Теоретична частина. </w:t>
      </w:r>
      <w:r>
        <w:rPr>
          <w:rFonts w:ascii="Times New Roman" w:eastAsia="Times New Roman" w:hAnsi="Times New Roman" w:cs="Times New Roman"/>
          <w:sz w:val="28"/>
          <w:szCs w:val="28"/>
        </w:rPr>
        <w:t xml:space="preserve">Зміст і завдання діяльності гуртка. </w:t>
      </w:r>
    </w:p>
    <w:p w14:paraId="115E1012" w14:textId="77777777" w:rsidR="008B4138" w:rsidRDefault="0035139B" w:rsidP="00E94AE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1. Краєзнавство (</w:t>
      </w:r>
      <w:r w:rsidR="007666BB">
        <w:rPr>
          <w:rFonts w:ascii="Times New Roman" w:eastAsia="Times New Roman" w:hAnsi="Times New Roman" w:cs="Times New Roman"/>
          <w:b/>
          <w:sz w:val="28"/>
          <w:szCs w:val="28"/>
        </w:rPr>
        <w:t>12</w:t>
      </w:r>
      <w:r w:rsidR="00E1473F">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год.)</w:t>
      </w:r>
    </w:p>
    <w:p w14:paraId="3DD2E4DC" w14:textId="77777777" w:rsidR="008B4138" w:rsidRDefault="0035139B" w:rsidP="00E94AE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1.1. Природа та екологія рідного краю (</w:t>
      </w:r>
      <w:r w:rsidR="007666BB">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0 год.)</w:t>
      </w:r>
    </w:p>
    <w:p w14:paraId="5EA29068"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Теоретична частина. </w:t>
      </w:r>
      <w:r>
        <w:rPr>
          <w:rFonts w:ascii="Times New Roman" w:eastAsia="Times New Roman" w:hAnsi="Times New Roman" w:cs="Times New Roman"/>
          <w:sz w:val="28"/>
          <w:szCs w:val="28"/>
        </w:rPr>
        <w:t>Сутність та напрями природоохоронної діяльності.</w:t>
      </w:r>
      <w:r w:rsidR="00731E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Завдання заповідників, заказників, національних парків. Заповідники і</w:t>
      </w:r>
      <w:r w:rsidR="00731E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заказники рідного краю. Лісництво краю. Садово-паркове мистецтво. </w:t>
      </w:r>
    </w:p>
    <w:p w14:paraId="1D8AC05F" w14:textId="6DCFF951"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Практична частина. </w:t>
      </w:r>
      <w:r>
        <w:rPr>
          <w:rFonts w:ascii="Times New Roman" w:eastAsia="Times New Roman" w:hAnsi="Times New Roman" w:cs="Times New Roman"/>
          <w:sz w:val="28"/>
          <w:szCs w:val="28"/>
        </w:rPr>
        <w:t xml:space="preserve">Навчальні екскурсії до заповідників, </w:t>
      </w:r>
      <w:proofErr w:type="spellStart"/>
      <w:r>
        <w:rPr>
          <w:rFonts w:ascii="Times New Roman" w:eastAsia="Times New Roman" w:hAnsi="Times New Roman" w:cs="Times New Roman"/>
          <w:sz w:val="28"/>
          <w:szCs w:val="28"/>
        </w:rPr>
        <w:t>лісництв</w:t>
      </w:r>
      <w:proofErr w:type="spellEnd"/>
      <w:r>
        <w:rPr>
          <w:rFonts w:ascii="Times New Roman" w:eastAsia="Times New Roman" w:hAnsi="Times New Roman" w:cs="Times New Roman"/>
          <w:sz w:val="28"/>
          <w:szCs w:val="28"/>
        </w:rPr>
        <w:t xml:space="preserve">, ботанічного саду. Участь у місцевих природоохоронних заходах, екологічних акціях. </w:t>
      </w:r>
    </w:p>
    <w:p w14:paraId="5E9C945B" w14:textId="7FBBF6F7" w:rsidR="009F66E5" w:rsidRDefault="009F66E5" w:rsidP="00E94AE1">
      <w:pPr>
        <w:spacing w:after="0" w:line="360" w:lineRule="auto"/>
        <w:ind w:firstLine="567"/>
        <w:jc w:val="both"/>
        <w:rPr>
          <w:rFonts w:ascii="Times New Roman" w:eastAsia="Times New Roman" w:hAnsi="Times New Roman" w:cs="Times New Roman"/>
          <w:sz w:val="28"/>
          <w:szCs w:val="28"/>
        </w:rPr>
      </w:pPr>
    </w:p>
    <w:p w14:paraId="68FE5D83" w14:textId="77777777" w:rsidR="009F66E5" w:rsidRDefault="009F66E5" w:rsidP="00E94AE1">
      <w:pPr>
        <w:spacing w:after="0" w:line="360" w:lineRule="auto"/>
        <w:ind w:firstLine="567"/>
        <w:jc w:val="both"/>
        <w:rPr>
          <w:rFonts w:ascii="Times New Roman" w:eastAsia="Times New Roman" w:hAnsi="Times New Roman" w:cs="Times New Roman"/>
          <w:sz w:val="28"/>
          <w:szCs w:val="28"/>
        </w:rPr>
      </w:pPr>
    </w:p>
    <w:p w14:paraId="6F02C723" w14:textId="77777777" w:rsidR="008B4138" w:rsidRDefault="0035139B" w:rsidP="00E94AE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1.2. Краєзнавчі дослідження рідного краю (</w:t>
      </w:r>
      <w:r w:rsidR="007666BB">
        <w:rPr>
          <w:rFonts w:ascii="Times New Roman" w:eastAsia="Times New Roman" w:hAnsi="Times New Roman" w:cs="Times New Roman"/>
          <w:b/>
          <w:sz w:val="28"/>
          <w:szCs w:val="28"/>
        </w:rPr>
        <w:t>9</w:t>
      </w:r>
      <w:r w:rsidR="00E1473F">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год.)</w:t>
      </w:r>
    </w:p>
    <w:p w14:paraId="589E869E" w14:textId="77777777" w:rsidR="008B4138" w:rsidRDefault="0035139B" w:rsidP="00E94AE1">
      <w:pPr>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i/>
          <w:sz w:val="28"/>
          <w:szCs w:val="28"/>
        </w:rPr>
        <w:t xml:space="preserve">Теоретична частина. </w:t>
      </w:r>
      <w:r>
        <w:rPr>
          <w:rFonts w:ascii="Times New Roman" w:eastAsia="Times New Roman" w:hAnsi="Times New Roman" w:cs="Times New Roman"/>
          <w:sz w:val="28"/>
          <w:szCs w:val="28"/>
        </w:rPr>
        <w:t>Зміст краєзнавчих досліджень рідного краю. Стаціонарні та польові краєзнавчі дослідження у територіальній громаді, районі, області. Основи архівознавства. Архіви державні різного рівня (місцеві, районні, територіальної громади, обласні), закладів освіти, установ, організацій та підприємств як джерело краєзнавчої інформації. Друковані архіви. Сайти-архіви. Галузевий державний архів Українського інституту            національної пам’яті. Алгоритм роботи з архівами. Написання та оформлення науково-дослідницьких та пошукових робіт, звітів.</w:t>
      </w:r>
    </w:p>
    <w:p w14:paraId="549F53CF"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Практична частина. </w:t>
      </w:r>
      <w:r>
        <w:rPr>
          <w:rFonts w:ascii="Times New Roman" w:eastAsia="Times New Roman" w:hAnsi="Times New Roman" w:cs="Times New Roman"/>
          <w:sz w:val="28"/>
          <w:szCs w:val="28"/>
        </w:rPr>
        <w:t>Ознайомлення з описами архівних справ. Робота з каталогами архівів. Написання пошукових та науково-дослідницьких робіт для участі у місцевих, районних, обласних, всеукраїнських краєзнавчих експедиціях, конкурсах, конференціях, акціях тощо.</w:t>
      </w:r>
    </w:p>
    <w:p w14:paraId="7ADF2628" w14:textId="77777777" w:rsidR="008B4138" w:rsidRDefault="0035139B" w:rsidP="00E94AE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2. Основи музеєзнавства (</w:t>
      </w:r>
      <w:r w:rsidR="007666BB">
        <w:rPr>
          <w:rFonts w:ascii="Times New Roman" w:eastAsia="Times New Roman" w:hAnsi="Times New Roman" w:cs="Times New Roman"/>
          <w:b/>
          <w:sz w:val="28"/>
          <w:szCs w:val="28"/>
        </w:rPr>
        <w:t>48</w:t>
      </w:r>
      <w:r>
        <w:rPr>
          <w:rFonts w:ascii="Times New Roman" w:eastAsia="Times New Roman" w:hAnsi="Times New Roman" w:cs="Times New Roman"/>
          <w:b/>
          <w:sz w:val="28"/>
          <w:szCs w:val="28"/>
        </w:rPr>
        <w:t xml:space="preserve"> год.)</w:t>
      </w:r>
    </w:p>
    <w:p w14:paraId="53346EFE" w14:textId="77777777" w:rsidR="008B4138" w:rsidRDefault="0035139B" w:rsidP="00E94AE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2.1. Українське музеєзнавство (1</w:t>
      </w:r>
      <w:r w:rsidR="007666BB">
        <w:rPr>
          <w:rFonts w:ascii="Times New Roman" w:eastAsia="Times New Roman" w:hAnsi="Times New Roman" w:cs="Times New Roman"/>
          <w:b/>
          <w:sz w:val="28"/>
          <w:szCs w:val="28"/>
        </w:rPr>
        <w:t>8</w:t>
      </w:r>
      <w:r>
        <w:rPr>
          <w:rFonts w:ascii="Times New Roman" w:eastAsia="Times New Roman" w:hAnsi="Times New Roman" w:cs="Times New Roman"/>
          <w:b/>
          <w:sz w:val="28"/>
          <w:szCs w:val="28"/>
        </w:rPr>
        <w:t xml:space="preserve"> год.)</w:t>
      </w:r>
    </w:p>
    <w:p w14:paraId="1D92F612"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Теоретична частина. </w:t>
      </w:r>
      <w:r>
        <w:rPr>
          <w:rFonts w:ascii="Times New Roman" w:eastAsia="Times New Roman" w:hAnsi="Times New Roman" w:cs="Times New Roman"/>
          <w:sz w:val="28"/>
          <w:szCs w:val="28"/>
        </w:rPr>
        <w:t xml:space="preserve">Розвиток українського музеєзнавства як науки. Діяльність видатних вчених-краєзнавців України та рідного краю. Наукові центри України, що займаються вивченням історико-культурної спадщини. Громадські </w:t>
      </w:r>
      <w:proofErr w:type="spellStart"/>
      <w:r>
        <w:rPr>
          <w:rFonts w:ascii="Times New Roman" w:eastAsia="Times New Roman" w:hAnsi="Times New Roman" w:cs="Times New Roman"/>
          <w:sz w:val="28"/>
          <w:szCs w:val="28"/>
        </w:rPr>
        <w:t>пам’яткоохоронні</w:t>
      </w:r>
      <w:proofErr w:type="spellEnd"/>
      <w:r>
        <w:rPr>
          <w:rFonts w:ascii="Times New Roman" w:eastAsia="Times New Roman" w:hAnsi="Times New Roman" w:cs="Times New Roman"/>
          <w:sz w:val="28"/>
          <w:szCs w:val="28"/>
        </w:rPr>
        <w:t xml:space="preserve"> організації. Типи і профілі музеїв. Національні музеї України. </w:t>
      </w:r>
    </w:p>
    <w:p w14:paraId="29F6C451"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Практична частина. </w:t>
      </w:r>
      <w:r>
        <w:rPr>
          <w:rFonts w:ascii="Times New Roman" w:eastAsia="Times New Roman" w:hAnsi="Times New Roman" w:cs="Times New Roman"/>
          <w:sz w:val="28"/>
          <w:szCs w:val="28"/>
        </w:rPr>
        <w:t>Зустрічі з науковцями, музеєзнавцями, представниками організацій, що займаються справами охорони історико-культурної спадщини регіону. Інтерактивні ігри та вікторини за темою.</w:t>
      </w:r>
    </w:p>
    <w:p w14:paraId="03610F95" w14:textId="77777777" w:rsidR="008B4138" w:rsidRDefault="0035139B" w:rsidP="00E94AE1">
      <w:pPr>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2.2. Особливості діяльності профільних музеїв (</w:t>
      </w:r>
      <w:r w:rsidR="007666BB">
        <w:rPr>
          <w:rFonts w:ascii="Times New Roman" w:eastAsia="Times New Roman" w:hAnsi="Times New Roman" w:cs="Times New Roman"/>
          <w:b/>
          <w:sz w:val="28"/>
          <w:szCs w:val="28"/>
        </w:rPr>
        <w:t>12</w:t>
      </w:r>
      <w:r>
        <w:rPr>
          <w:rFonts w:ascii="Times New Roman" w:eastAsia="Times New Roman" w:hAnsi="Times New Roman" w:cs="Times New Roman"/>
          <w:b/>
          <w:sz w:val="28"/>
          <w:szCs w:val="28"/>
        </w:rPr>
        <w:t xml:space="preserve"> год.)</w:t>
      </w:r>
    </w:p>
    <w:p w14:paraId="3D9F7091"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Теоретична частина. </w:t>
      </w:r>
      <w:r>
        <w:rPr>
          <w:rFonts w:ascii="Times New Roman" w:eastAsia="Times New Roman" w:hAnsi="Times New Roman" w:cs="Times New Roman"/>
          <w:sz w:val="28"/>
          <w:szCs w:val="28"/>
        </w:rPr>
        <w:t xml:space="preserve">Класифікація музеїв за типами і профілями. </w:t>
      </w:r>
      <w:proofErr w:type="spellStart"/>
      <w:r>
        <w:rPr>
          <w:rFonts w:ascii="Times New Roman" w:eastAsia="Times New Roman" w:hAnsi="Times New Roman" w:cs="Times New Roman"/>
          <w:sz w:val="28"/>
          <w:szCs w:val="28"/>
        </w:rPr>
        <w:t>Музейно</w:t>
      </w:r>
      <w:proofErr w:type="spellEnd"/>
      <w:r>
        <w:rPr>
          <w:rFonts w:ascii="Times New Roman" w:eastAsia="Times New Roman" w:hAnsi="Times New Roman" w:cs="Times New Roman"/>
          <w:sz w:val="28"/>
          <w:szCs w:val="28"/>
        </w:rPr>
        <w:t>-архітектурні комплекси. Музеї під відкритим небом. Музеї закладів освіти області, району, територіальної громади</w:t>
      </w:r>
      <w:r w:rsidR="00731E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 особливості їх діяльності відповідно до профілю. </w:t>
      </w:r>
    </w:p>
    <w:p w14:paraId="28AE2F50"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Практична частина. </w:t>
      </w:r>
      <w:r>
        <w:rPr>
          <w:rFonts w:ascii="Times New Roman" w:eastAsia="Times New Roman" w:hAnsi="Times New Roman" w:cs="Times New Roman"/>
          <w:sz w:val="28"/>
          <w:szCs w:val="28"/>
        </w:rPr>
        <w:t>Відвідування музеїв закладів освіти різних профілів. Ознайомлення зі специфікою фондів, експозицій та форм діяльності музеїв територіальної громади,</w:t>
      </w:r>
      <w:r w:rsidR="00731E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району, області. </w:t>
      </w:r>
    </w:p>
    <w:p w14:paraId="39E2BD75" w14:textId="77777777" w:rsidR="008B4138" w:rsidRDefault="0035139B" w:rsidP="00E94AE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2.3. Музеї та сучасні інформаційні технології (1</w:t>
      </w:r>
      <w:r w:rsidR="007666BB">
        <w:rPr>
          <w:rFonts w:ascii="Times New Roman" w:eastAsia="Times New Roman" w:hAnsi="Times New Roman" w:cs="Times New Roman"/>
          <w:b/>
          <w:sz w:val="28"/>
          <w:szCs w:val="28"/>
        </w:rPr>
        <w:t>8</w:t>
      </w:r>
      <w:r>
        <w:rPr>
          <w:rFonts w:ascii="Times New Roman" w:eastAsia="Times New Roman" w:hAnsi="Times New Roman" w:cs="Times New Roman"/>
          <w:b/>
          <w:sz w:val="28"/>
          <w:szCs w:val="28"/>
        </w:rPr>
        <w:t xml:space="preserve"> год.)</w:t>
      </w:r>
    </w:p>
    <w:p w14:paraId="4A8B08CC"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Теоретична частина. </w:t>
      </w:r>
      <w:r>
        <w:rPr>
          <w:rFonts w:ascii="Times New Roman" w:eastAsia="Times New Roman" w:hAnsi="Times New Roman" w:cs="Times New Roman"/>
          <w:sz w:val="28"/>
          <w:szCs w:val="28"/>
        </w:rPr>
        <w:t>Інформатизація фондів. Світові музейні зібрання в мережі «Інтернет». Банк даних про музеї України. Сайти державних музеїв</w:t>
      </w:r>
      <w:r w:rsidR="00731E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 закладів освіти. Віртуальні екскурсії. </w:t>
      </w:r>
    </w:p>
    <w:p w14:paraId="52DD4509"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Практична частина. </w:t>
      </w:r>
      <w:r>
        <w:rPr>
          <w:rFonts w:ascii="Times New Roman" w:eastAsia="Times New Roman" w:hAnsi="Times New Roman" w:cs="Times New Roman"/>
          <w:sz w:val="28"/>
          <w:szCs w:val="28"/>
        </w:rPr>
        <w:t xml:space="preserve">Знайомство та огляд електронних каталогів музею. Відвідування віртуальних екскурсій на сайтах музеїв. Створення інформаційної бази фондів музею закладу освіти. </w:t>
      </w:r>
    </w:p>
    <w:p w14:paraId="75268D6C" w14:textId="77777777" w:rsidR="008B4138" w:rsidRDefault="0035139B" w:rsidP="00E94AE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3. Майстерність екскурсовода (1</w:t>
      </w:r>
      <w:r w:rsidR="00E1473F">
        <w:rPr>
          <w:rFonts w:ascii="Times New Roman" w:eastAsia="Times New Roman" w:hAnsi="Times New Roman" w:cs="Times New Roman"/>
          <w:b/>
          <w:sz w:val="28"/>
          <w:szCs w:val="28"/>
        </w:rPr>
        <w:t>47</w:t>
      </w:r>
      <w:r>
        <w:rPr>
          <w:rFonts w:ascii="Times New Roman" w:eastAsia="Times New Roman" w:hAnsi="Times New Roman" w:cs="Times New Roman"/>
          <w:b/>
          <w:sz w:val="28"/>
          <w:szCs w:val="28"/>
        </w:rPr>
        <w:t xml:space="preserve"> год.)</w:t>
      </w:r>
    </w:p>
    <w:p w14:paraId="6CA532BA" w14:textId="77777777" w:rsidR="008B4138" w:rsidRDefault="0035139B" w:rsidP="00E94AE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3.1. Розробка та проведення екскурсій (</w:t>
      </w:r>
      <w:r w:rsidR="007666BB">
        <w:rPr>
          <w:rFonts w:ascii="Times New Roman" w:eastAsia="Times New Roman" w:hAnsi="Times New Roman" w:cs="Times New Roman"/>
          <w:b/>
          <w:sz w:val="28"/>
          <w:szCs w:val="28"/>
        </w:rPr>
        <w:t>5</w:t>
      </w:r>
      <w:r w:rsidR="00E1473F">
        <w:rPr>
          <w:rFonts w:ascii="Times New Roman" w:eastAsia="Times New Roman" w:hAnsi="Times New Roman" w:cs="Times New Roman"/>
          <w:b/>
          <w:sz w:val="28"/>
          <w:szCs w:val="28"/>
        </w:rPr>
        <w:t>7</w:t>
      </w:r>
      <w:r>
        <w:rPr>
          <w:rFonts w:ascii="Times New Roman" w:eastAsia="Times New Roman" w:hAnsi="Times New Roman" w:cs="Times New Roman"/>
          <w:b/>
          <w:sz w:val="28"/>
          <w:szCs w:val="28"/>
        </w:rPr>
        <w:t xml:space="preserve"> год.)</w:t>
      </w:r>
    </w:p>
    <w:p w14:paraId="1897FE76" w14:textId="77777777" w:rsidR="008B4138" w:rsidRDefault="0035139B" w:rsidP="00E94AE1">
      <w:pPr>
        <w:spacing w:after="0" w:line="360" w:lineRule="auto"/>
        <w:ind w:firstLine="567"/>
        <w:jc w:val="both"/>
        <w:rPr>
          <w:rFonts w:ascii="Times New Roman" w:eastAsia="Times New Roman" w:hAnsi="Times New Roman" w:cs="Times New Roman"/>
          <w:sz w:val="23"/>
          <w:szCs w:val="23"/>
        </w:rPr>
      </w:pPr>
      <w:r>
        <w:rPr>
          <w:rFonts w:ascii="Times New Roman" w:eastAsia="Times New Roman" w:hAnsi="Times New Roman" w:cs="Times New Roman"/>
          <w:i/>
          <w:sz w:val="28"/>
          <w:szCs w:val="28"/>
        </w:rPr>
        <w:t xml:space="preserve">Теоретична частина. </w:t>
      </w:r>
      <w:r>
        <w:rPr>
          <w:rFonts w:ascii="Times New Roman" w:eastAsia="Times New Roman" w:hAnsi="Times New Roman" w:cs="Times New Roman"/>
          <w:sz w:val="28"/>
          <w:szCs w:val="28"/>
        </w:rPr>
        <w:t xml:space="preserve">Класифікація екскурсій та диференціація екскурсійного обслуговування. Етапи підготовки екскурсії. Формулювання теми та мети екскурсії відповідно до її виду. Підбір матеріалів (літератури, визначення екскурсійних об’єктів, експонатів, музичного супроводу, аудіо та відео матеріалів, інших джерел екскурсійного матеріалу). Комплектування «портфеля екскурсовода». Алгоритм складання плану та схеми-маршруту екскурсії; контрольного та індивідуального текстів, методичної розробки, карток об’єктів екскурсії. Створення «віртуальних екскурсій» (мультимедійних презентацій та відеофільмів). Особливості проведення екскурсії у заповідниках, </w:t>
      </w:r>
      <w:proofErr w:type="spellStart"/>
      <w:r>
        <w:rPr>
          <w:rFonts w:ascii="Times New Roman" w:eastAsia="Times New Roman" w:hAnsi="Times New Roman" w:cs="Times New Roman"/>
          <w:sz w:val="28"/>
          <w:szCs w:val="28"/>
        </w:rPr>
        <w:t>лісництвах</w:t>
      </w:r>
      <w:proofErr w:type="spellEnd"/>
      <w:r>
        <w:rPr>
          <w:rFonts w:ascii="Times New Roman" w:eastAsia="Times New Roman" w:hAnsi="Times New Roman" w:cs="Times New Roman"/>
          <w:sz w:val="28"/>
          <w:szCs w:val="28"/>
        </w:rPr>
        <w:t xml:space="preserve"> та ботанічних садах.</w:t>
      </w:r>
    </w:p>
    <w:p w14:paraId="1A09B622"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Практична частина</w:t>
      </w:r>
      <w:r>
        <w:rPr>
          <w:rFonts w:ascii="Times New Roman" w:eastAsia="Times New Roman" w:hAnsi="Times New Roman" w:cs="Times New Roman"/>
          <w:sz w:val="28"/>
          <w:szCs w:val="28"/>
        </w:rPr>
        <w:t>. Розробка та проведення екскурсій різних видів. Складання контрольного та індивідуального текстів екскурсії, методичної розробки екскурсії, карток об’єктів екскурсії. Створення «віртуальних екскурсій» (мультимедійних презентацій та відеофільмів).</w:t>
      </w:r>
    </w:p>
    <w:p w14:paraId="7CF6CDD9" w14:textId="77777777" w:rsidR="008B4138" w:rsidRDefault="0035139B" w:rsidP="00E94AE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3.2. Прийоми ведення екскурсій (</w:t>
      </w:r>
      <w:r w:rsidR="007666BB">
        <w:rPr>
          <w:rFonts w:ascii="Times New Roman" w:eastAsia="Times New Roman" w:hAnsi="Times New Roman" w:cs="Times New Roman"/>
          <w:b/>
          <w:sz w:val="28"/>
          <w:szCs w:val="28"/>
        </w:rPr>
        <w:t>5</w:t>
      </w:r>
      <w:r w:rsidR="00E1473F">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 xml:space="preserve"> год.)</w:t>
      </w:r>
    </w:p>
    <w:p w14:paraId="2343EAA2"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Теоретична частина. </w:t>
      </w:r>
      <w:r>
        <w:rPr>
          <w:rFonts w:ascii="Times New Roman" w:eastAsia="Times New Roman" w:hAnsi="Times New Roman" w:cs="Times New Roman"/>
          <w:sz w:val="28"/>
          <w:szCs w:val="28"/>
        </w:rPr>
        <w:t xml:space="preserve">Сутність та завдання методичного прийому розповіді в екскурсії. Основні вимоги до розповіді. Класифікація прийомів розповіді: екскурсійна довідка, опис, характеристика, пояснення, </w:t>
      </w:r>
      <w:r>
        <w:rPr>
          <w:rFonts w:ascii="Times New Roman" w:eastAsia="Times New Roman" w:hAnsi="Times New Roman" w:cs="Times New Roman"/>
          <w:sz w:val="28"/>
          <w:szCs w:val="28"/>
        </w:rPr>
        <w:lastRenderedPageBreak/>
        <w:t xml:space="preserve">рекомендація, репортаж, цитування, питання-відповіді, посилання на очевидців, прийом новизни матеріалу, словесний (літературний) монтаж, прийом співучасті, </w:t>
      </w:r>
      <w:proofErr w:type="spellStart"/>
      <w:r>
        <w:rPr>
          <w:rFonts w:ascii="Times New Roman" w:eastAsia="Times New Roman" w:hAnsi="Times New Roman" w:cs="Times New Roman"/>
          <w:sz w:val="28"/>
          <w:szCs w:val="28"/>
        </w:rPr>
        <w:t>зіштовхування</w:t>
      </w:r>
      <w:proofErr w:type="spellEnd"/>
      <w:r>
        <w:rPr>
          <w:rFonts w:ascii="Times New Roman" w:eastAsia="Times New Roman" w:hAnsi="Times New Roman" w:cs="Times New Roman"/>
          <w:sz w:val="28"/>
          <w:szCs w:val="28"/>
        </w:rPr>
        <w:t xml:space="preserve"> суперечливих версій, персоніфікації, проблемна ситуація, відступу, індукції та дедукції тощо. </w:t>
      </w:r>
    </w:p>
    <w:p w14:paraId="7F8CFDF9"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Практична частина. </w:t>
      </w:r>
      <w:r>
        <w:rPr>
          <w:rFonts w:ascii="Times New Roman" w:eastAsia="Times New Roman" w:hAnsi="Times New Roman" w:cs="Times New Roman"/>
          <w:sz w:val="28"/>
          <w:szCs w:val="28"/>
        </w:rPr>
        <w:t>Відпрацювання методичних прийомів розповіді під час екскурсій у музеї закладу освіти, здійснення подорожей екскурсійними маршрутами рідного краю. Зустрічі з досвідченими екскурсоводами державних музеїв</w:t>
      </w:r>
      <w:r w:rsidR="00731E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 закладів освіти. Відвідування різних видів екскурсій. </w:t>
      </w:r>
    </w:p>
    <w:p w14:paraId="7289C86B" w14:textId="77777777" w:rsidR="008B4138" w:rsidRDefault="0035139B" w:rsidP="00E94AE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3.3. Психологічна підготовка екскурсовода (</w:t>
      </w:r>
      <w:r w:rsidR="007666BB">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0 год.)</w:t>
      </w:r>
    </w:p>
    <w:p w14:paraId="2ADAADB4"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Теоретична частина. </w:t>
      </w:r>
      <w:r>
        <w:rPr>
          <w:rFonts w:ascii="Times New Roman" w:eastAsia="Times New Roman" w:hAnsi="Times New Roman" w:cs="Times New Roman"/>
          <w:sz w:val="28"/>
          <w:szCs w:val="28"/>
        </w:rPr>
        <w:t xml:space="preserve">Різновиди психологічних аудіовізуальних прийомів утримання та активізації уваги екскурсантів. Аналіз особливостей майбутньої аудиторії. Прийоми вироблення впевненої поведінки екскурсовода. Дискусія та культура її ведення. Стилістика усного мовлення. </w:t>
      </w:r>
    </w:p>
    <w:p w14:paraId="22469D8C"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Практична частина. </w:t>
      </w:r>
      <w:r>
        <w:rPr>
          <w:rFonts w:ascii="Times New Roman" w:eastAsia="Times New Roman" w:hAnsi="Times New Roman" w:cs="Times New Roman"/>
          <w:sz w:val="28"/>
          <w:szCs w:val="28"/>
        </w:rPr>
        <w:t xml:space="preserve">Вправи на емпатію. Тренінги з вироблення впевненої поведінки екскурсовода та подолання психологічного бар’єру. Проведення дискусії за визначеною темою. </w:t>
      </w:r>
    </w:p>
    <w:p w14:paraId="259543A1" w14:textId="77777777" w:rsidR="008B4138" w:rsidRDefault="0035139B" w:rsidP="00E94AE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3.4. Безпечні умови організації екскурсії (</w:t>
      </w:r>
      <w:r w:rsidR="00E1473F">
        <w:rPr>
          <w:rFonts w:ascii="Times New Roman" w:eastAsia="Times New Roman" w:hAnsi="Times New Roman" w:cs="Times New Roman"/>
          <w:b/>
          <w:sz w:val="28"/>
          <w:szCs w:val="28"/>
        </w:rPr>
        <w:t>6</w:t>
      </w:r>
      <w:r>
        <w:rPr>
          <w:rFonts w:ascii="Times New Roman" w:eastAsia="Times New Roman" w:hAnsi="Times New Roman" w:cs="Times New Roman"/>
          <w:b/>
          <w:sz w:val="28"/>
          <w:szCs w:val="28"/>
        </w:rPr>
        <w:t xml:space="preserve"> год.)</w:t>
      </w:r>
    </w:p>
    <w:p w14:paraId="6A504902"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Теоретична частина. </w:t>
      </w:r>
      <w:r>
        <w:rPr>
          <w:rFonts w:ascii="Times New Roman" w:eastAsia="Times New Roman" w:hAnsi="Times New Roman" w:cs="Times New Roman"/>
          <w:sz w:val="28"/>
          <w:szCs w:val="28"/>
        </w:rPr>
        <w:t xml:space="preserve">Дотримання умов безпеки життєдіяльності під час екскурсій у приміщенні та на вулиці. Безпека під час проведення екскурсій різного виду. </w:t>
      </w:r>
    </w:p>
    <w:p w14:paraId="250DC38B" w14:textId="77777777"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Практична частина. </w:t>
      </w:r>
      <w:r>
        <w:rPr>
          <w:rFonts w:ascii="Times New Roman" w:eastAsia="Times New Roman" w:hAnsi="Times New Roman" w:cs="Times New Roman"/>
          <w:sz w:val="28"/>
          <w:szCs w:val="28"/>
        </w:rPr>
        <w:t xml:space="preserve">Визначення рівня безпечності екскурсій різних видів. </w:t>
      </w:r>
    </w:p>
    <w:p w14:paraId="336DABBC" w14:textId="77777777" w:rsidR="008B4138" w:rsidRDefault="0035139B" w:rsidP="00E94AE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Підсумок (</w:t>
      </w:r>
      <w:r w:rsidR="00E1473F">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год.)</w:t>
      </w:r>
    </w:p>
    <w:p w14:paraId="11621E52" w14:textId="77777777" w:rsidR="008B4138" w:rsidRDefault="0035139B" w:rsidP="00E94AE1">
      <w:pPr>
        <w:spacing w:after="0" w:line="360" w:lineRule="auto"/>
        <w:ind w:firstLine="567"/>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Практична частина. </w:t>
      </w:r>
      <w:r>
        <w:rPr>
          <w:rFonts w:ascii="Times New Roman" w:eastAsia="Times New Roman" w:hAnsi="Times New Roman" w:cs="Times New Roman"/>
          <w:sz w:val="28"/>
          <w:szCs w:val="28"/>
        </w:rPr>
        <w:t xml:space="preserve">Підбиття підсумків. </w:t>
      </w:r>
    </w:p>
    <w:p w14:paraId="2263E84E" w14:textId="55EACBBA" w:rsidR="008B4138" w:rsidRDefault="0035139B" w:rsidP="00E94AE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ПРОГНОЗОВАНИЙ РЕЗУЛЬТАТ</w:t>
      </w:r>
    </w:p>
    <w:p w14:paraId="493C874C" w14:textId="27D99116" w:rsidR="000E41A4" w:rsidRPr="000E41A4" w:rsidRDefault="000E41A4" w:rsidP="000E41A4">
      <w:pPr>
        <w:spacing w:after="0" w:line="360" w:lineRule="auto"/>
        <w:ind w:firstLine="709"/>
        <w:jc w:val="both"/>
        <w:rPr>
          <w:rFonts w:ascii="Times New Roman" w:hAnsi="Times New Roman" w:cs="Times New Roman"/>
          <w:sz w:val="28"/>
          <w:szCs w:val="28"/>
        </w:rPr>
      </w:pPr>
      <w:r w:rsidRPr="000E41A4">
        <w:rPr>
          <w:rFonts w:ascii="Times New Roman" w:hAnsi="Times New Roman" w:cs="Times New Roman"/>
          <w:sz w:val="28"/>
          <w:szCs w:val="28"/>
        </w:rPr>
        <w:t>Після  третього року навчання у вихованців мають сформуватися компетентності:</w:t>
      </w:r>
    </w:p>
    <w:p w14:paraId="2C0FB060" w14:textId="43FEBA33" w:rsidR="000E41A4" w:rsidRPr="000E41A4" w:rsidRDefault="000E41A4" w:rsidP="009F66E5">
      <w:pPr>
        <w:spacing w:after="0" w:line="360" w:lineRule="auto"/>
        <w:jc w:val="both"/>
        <w:rPr>
          <w:rFonts w:ascii="Times New Roman" w:hAnsi="Times New Roman" w:cs="Times New Roman"/>
          <w:sz w:val="28"/>
          <w:szCs w:val="28"/>
        </w:rPr>
      </w:pPr>
      <w:r w:rsidRPr="000E41A4">
        <w:rPr>
          <w:rFonts w:ascii="Times New Roman" w:hAnsi="Times New Roman" w:cs="Times New Roman"/>
          <w:i/>
          <w:iCs/>
          <w:sz w:val="28"/>
          <w:szCs w:val="28"/>
        </w:rPr>
        <w:t>пізнавальна</w:t>
      </w:r>
      <w:r w:rsidRPr="000E41A4">
        <w:rPr>
          <w:rFonts w:ascii="Times New Roman" w:hAnsi="Times New Roman" w:cs="Times New Roman"/>
          <w:b/>
          <w:bCs/>
          <w:sz w:val="28"/>
          <w:szCs w:val="28"/>
        </w:rPr>
        <w:t xml:space="preserve">  </w:t>
      </w:r>
      <w:r w:rsidRPr="000E41A4">
        <w:rPr>
          <w:rFonts w:ascii="Times New Roman" w:hAnsi="Times New Roman" w:cs="Times New Roman"/>
          <w:sz w:val="28"/>
          <w:szCs w:val="28"/>
        </w:rPr>
        <w:t>–</w:t>
      </w:r>
      <w:r w:rsidRPr="000E41A4">
        <w:rPr>
          <w:rFonts w:ascii="Times New Roman" w:hAnsi="Times New Roman" w:cs="Times New Roman"/>
          <w:b/>
          <w:bCs/>
          <w:sz w:val="28"/>
          <w:szCs w:val="28"/>
        </w:rPr>
        <w:t xml:space="preserve">  </w:t>
      </w:r>
      <w:r w:rsidRPr="000E41A4">
        <w:rPr>
          <w:rFonts w:ascii="Times New Roman" w:hAnsi="Times New Roman" w:cs="Times New Roman"/>
          <w:sz w:val="28"/>
          <w:szCs w:val="28"/>
        </w:rPr>
        <w:t xml:space="preserve">знання і розуміння внеску відомих учених-краєзнавців України та рідного краю; особливостей функціонування профільних музеїв; основ архівознавства; сучасних інформаційних технологій у роботі музеїв; сутності </w:t>
      </w:r>
      <w:r w:rsidRPr="000E41A4">
        <w:rPr>
          <w:rFonts w:ascii="Times New Roman" w:hAnsi="Times New Roman" w:cs="Times New Roman"/>
          <w:sz w:val="28"/>
          <w:szCs w:val="28"/>
        </w:rPr>
        <w:lastRenderedPageBreak/>
        <w:t xml:space="preserve">та завдань природоохоронної діяльності; методичних прийомів і техніки проведення екскурсій; специфіки проведення екскурсій у закладах освіти, заповідниках, </w:t>
      </w:r>
      <w:proofErr w:type="spellStart"/>
      <w:r w:rsidRPr="000E41A4">
        <w:rPr>
          <w:rFonts w:ascii="Times New Roman" w:hAnsi="Times New Roman" w:cs="Times New Roman"/>
          <w:sz w:val="28"/>
          <w:szCs w:val="28"/>
        </w:rPr>
        <w:t>лісництвах</w:t>
      </w:r>
      <w:proofErr w:type="spellEnd"/>
      <w:r w:rsidRPr="000E41A4">
        <w:rPr>
          <w:rFonts w:ascii="Times New Roman" w:hAnsi="Times New Roman" w:cs="Times New Roman"/>
          <w:sz w:val="28"/>
          <w:szCs w:val="28"/>
        </w:rPr>
        <w:t>, ботанічних садах і на території рідного краю; основ психологічної підготовки екскурсовода та взаємодії з аудиторією; правил безпеки життєдіяльності під час підготовки й проведення різних видів екскурсій</w:t>
      </w:r>
      <w:r>
        <w:rPr>
          <w:rFonts w:ascii="Times New Roman" w:hAnsi="Times New Roman" w:cs="Times New Roman"/>
          <w:sz w:val="28"/>
          <w:szCs w:val="28"/>
        </w:rPr>
        <w:t>;</w:t>
      </w:r>
      <w:r w:rsidRPr="000E41A4">
        <w:rPr>
          <w:rFonts w:ascii="Times New Roman" w:hAnsi="Times New Roman" w:cs="Times New Roman"/>
          <w:sz w:val="28"/>
          <w:szCs w:val="28"/>
        </w:rPr>
        <w:br/>
      </w:r>
      <w:r w:rsidRPr="000E41A4">
        <w:rPr>
          <w:rFonts w:ascii="Times New Roman" w:hAnsi="Times New Roman" w:cs="Times New Roman"/>
          <w:i/>
          <w:iCs/>
          <w:sz w:val="28"/>
          <w:szCs w:val="28"/>
        </w:rPr>
        <w:t>практична</w:t>
      </w:r>
      <w:r w:rsidRPr="000E41A4">
        <w:rPr>
          <w:rFonts w:ascii="Times New Roman" w:hAnsi="Times New Roman" w:cs="Times New Roman"/>
          <w:b/>
          <w:bCs/>
          <w:sz w:val="28"/>
          <w:szCs w:val="28"/>
        </w:rPr>
        <w:t xml:space="preserve">  </w:t>
      </w:r>
      <w:r w:rsidRPr="000E41A4">
        <w:rPr>
          <w:rFonts w:ascii="Times New Roman" w:hAnsi="Times New Roman" w:cs="Times New Roman"/>
          <w:sz w:val="28"/>
          <w:szCs w:val="28"/>
        </w:rPr>
        <w:t xml:space="preserve">–  уміння аналізувати і систематизувати інформацію про музейну справу та локальну історико-культурну спадщину,  визначати профілі музеїв з урахуванням фондів і форм діяльності; працювати з архівними матеріалами та електронними каталогами; користуватися картографічними матеріалами; добирати й опрацьовувати матеріали для створення віртуальних екскурсій; розробляти екскурсійні маршрути; застосовувати методичні прийоми і техніку проведення екскурсій; готувати пошукові та науково-дослідницькі роботи; практично реалізовувати </w:t>
      </w:r>
      <w:proofErr w:type="spellStart"/>
      <w:r w:rsidRPr="000E41A4">
        <w:rPr>
          <w:rFonts w:ascii="Times New Roman" w:hAnsi="Times New Roman" w:cs="Times New Roman"/>
          <w:sz w:val="28"/>
          <w:szCs w:val="28"/>
        </w:rPr>
        <w:t>проєкти</w:t>
      </w:r>
      <w:proofErr w:type="spellEnd"/>
      <w:r w:rsidRPr="000E41A4">
        <w:rPr>
          <w:rFonts w:ascii="Times New Roman" w:hAnsi="Times New Roman" w:cs="Times New Roman"/>
          <w:sz w:val="28"/>
          <w:szCs w:val="28"/>
        </w:rPr>
        <w:t xml:space="preserve"> музею й екскурсій</w:t>
      </w:r>
      <w:r>
        <w:rPr>
          <w:rFonts w:ascii="Times New Roman" w:hAnsi="Times New Roman" w:cs="Times New Roman"/>
          <w:sz w:val="28"/>
          <w:szCs w:val="28"/>
        </w:rPr>
        <w:t>.</w:t>
      </w:r>
    </w:p>
    <w:p w14:paraId="791CDDD8" w14:textId="61860BA5" w:rsidR="000E41A4" w:rsidRDefault="003B7ACD" w:rsidP="009F66E5">
      <w:pPr>
        <w:pStyle w:val="ac"/>
        <w:spacing w:before="0" w:beforeAutospacing="0" w:after="0" w:afterAutospacing="0" w:line="360" w:lineRule="auto"/>
        <w:jc w:val="both"/>
        <w:rPr>
          <w:sz w:val="28"/>
          <w:szCs w:val="28"/>
        </w:rPr>
      </w:pPr>
      <w:r w:rsidRPr="003B7ACD">
        <w:rPr>
          <w:i/>
          <w:iCs/>
          <w:sz w:val="28"/>
          <w:szCs w:val="28"/>
        </w:rPr>
        <w:t>творча</w:t>
      </w:r>
      <w:r w:rsidRPr="003B7ACD">
        <w:rPr>
          <w:b/>
          <w:bCs/>
          <w:sz w:val="28"/>
          <w:szCs w:val="28"/>
          <w:lang w:eastAsia="uk-UA"/>
        </w:rPr>
        <w:t xml:space="preserve">  </w:t>
      </w:r>
      <w:r w:rsidRPr="003B7ACD">
        <w:rPr>
          <w:sz w:val="28"/>
          <w:szCs w:val="28"/>
          <w:lang w:eastAsia="uk-UA"/>
        </w:rPr>
        <w:t>–</w:t>
      </w:r>
      <w:r w:rsidRPr="003B7ACD">
        <w:rPr>
          <w:sz w:val="28"/>
          <w:szCs w:val="28"/>
        </w:rPr>
        <w:t xml:space="preserve"> </w:t>
      </w:r>
      <w:r w:rsidR="000E41A4" w:rsidRPr="003B7ACD">
        <w:rPr>
          <w:sz w:val="28"/>
          <w:szCs w:val="28"/>
        </w:rPr>
        <w:t xml:space="preserve">розвиток творчого мислення </w:t>
      </w:r>
      <w:r w:rsidR="009F66E5">
        <w:rPr>
          <w:sz w:val="28"/>
          <w:szCs w:val="28"/>
        </w:rPr>
        <w:t>та</w:t>
      </w:r>
      <w:r w:rsidR="000E41A4" w:rsidRPr="003B7ACD">
        <w:rPr>
          <w:sz w:val="28"/>
          <w:szCs w:val="28"/>
        </w:rPr>
        <w:t xml:space="preserve"> вміння художньо-естетично представити матеріал: формувати авторські кон</w:t>
      </w:r>
      <w:r w:rsidRPr="003B7ACD">
        <w:rPr>
          <w:sz w:val="28"/>
          <w:szCs w:val="28"/>
        </w:rPr>
        <w:t>цепції</w:t>
      </w:r>
      <w:r w:rsidR="000E41A4" w:rsidRPr="003B7ACD">
        <w:rPr>
          <w:sz w:val="28"/>
          <w:szCs w:val="28"/>
        </w:rPr>
        <w:t xml:space="preserve"> екскурсій і виставок; створювати креативні презентації, буклети, віртуальні екскурсії та інші просвітницькі продукти; поєднувати результати досліджень із художніми та мультимедійними засобами подачі; ініціювати нові формати просвітницьких заходів (інтерактивні екскурсії, тематичні акції, мультимедійні </w:t>
      </w:r>
      <w:proofErr w:type="spellStart"/>
      <w:r w:rsidR="000E41A4" w:rsidRPr="003B7ACD">
        <w:rPr>
          <w:sz w:val="28"/>
          <w:szCs w:val="28"/>
        </w:rPr>
        <w:t>проєкти</w:t>
      </w:r>
      <w:proofErr w:type="spellEnd"/>
      <w:r w:rsidR="000E41A4" w:rsidRPr="003B7ACD">
        <w:rPr>
          <w:sz w:val="28"/>
          <w:szCs w:val="28"/>
        </w:rPr>
        <w:t>)</w:t>
      </w:r>
      <w:r w:rsidRPr="003B7ACD">
        <w:rPr>
          <w:sz w:val="28"/>
          <w:szCs w:val="28"/>
        </w:rPr>
        <w:t xml:space="preserve">; </w:t>
      </w:r>
      <w:r w:rsidR="000E41A4" w:rsidRPr="003B7ACD">
        <w:rPr>
          <w:sz w:val="28"/>
          <w:szCs w:val="28"/>
        </w:rPr>
        <w:t xml:space="preserve">здатність узагальнювати результати пошукових робіт, </w:t>
      </w:r>
      <w:r w:rsidRPr="003B7ACD">
        <w:rPr>
          <w:sz w:val="28"/>
          <w:szCs w:val="28"/>
        </w:rPr>
        <w:t>оформлювати</w:t>
      </w:r>
      <w:r w:rsidR="000E41A4" w:rsidRPr="003B7ACD">
        <w:rPr>
          <w:sz w:val="28"/>
          <w:szCs w:val="28"/>
        </w:rPr>
        <w:t xml:space="preserve"> їх </w:t>
      </w:r>
      <w:r w:rsidRPr="003B7ACD">
        <w:rPr>
          <w:sz w:val="28"/>
          <w:szCs w:val="28"/>
        </w:rPr>
        <w:t xml:space="preserve">та </w:t>
      </w:r>
      <w:r w:rsidR="000E41A4" w:rsidRPr="003B7ACD">
        <w:rPr>
          <w:sz w:val="28"/>
          <w:szCs w:val="28"/>
        </w:rPr>
        <w:t xml:space="preserve"> презентувати</w:t>
      </w:r>
      <w:r>
        <w:rPr>
          <w:sz w:val="28"/>
          <w:szCs w:val="28"/>
        </w:rPr>
        <w:t>;</w:t>
      </w:r>
    </w:p>
    <w:p w14:paraId="45AF07D2" w14:textId="7EAB0EA9" w:rsidR="003B7ACD" w:rsidRPr="003B7ACD" w:rsidRDefault="009F66E5" w:rsidP="009F66E5">
      <w:pPr>
        <w:pStyle w:val="ac"/>
        <w:spacing w:before="0" w:beforeAutospacing="0" w:after="0" w:afterAutospacing="0" w:line="360" w:lineRule="auto"/>
        <w:jc w:val="both"/>
        <w:rPr>
          <w:sz w:val="28"/>
          <w:szCs w:val="28"/>
        </w:rPr>
      </w:pPr>
      <w:r>
        <w:rPr>
          <w:i/>
          <w:iCs/>
          <w:sz w:val="28"/>
          <w:szCs w:val="28"/>
        </w:rPr>
        <w:t>соціальна</w:t>
      </w:r>
      <w:r w:rsidR="003B7ACD" w:rsidRPr="003B7ACD">
        <w:rPr>
          <w:b/>
          <w:bCs/>
          <w:sz w:val="28"/>
          <w:szCs w:val="28"/>
          <w:lang w:eastAsia="uk-UA"/>
        </w:rPr>
        <w:t xml:space="preserve">  </w:t>
      </w:r>
      <w:r w:rsidR="003B7ACD" w:rsidRPr="003B7ACD">
        <w:rPr>
          <w:sz w:val="28"/>
          <w:szCs w:val="28"/>
          <w:lang w:eastAsia="uk-UA"/>
        </w:rPr>
        <w:t>–</w:t>
      </w:r>
      <w:r w:rsidR="000E41A4" w:rsidRPr="003B7ACD">
        <w:rPr>
          <w:sz w:val="28"/>
          <w:szCs w:val="28"/>
        </w:rPr>
        <w:t xml:space="preserve"> вміння працювати в команді, вести публічну комунікацію і </w:t>
      </w:r>
      <w:proofErr w:type="spellStart"/>
      <w:r w:rsidR="000E41A4" w:rsidRPr="003B7ACD">
        <w:rPr>
          <w:sz w:val="28"/>
          <w:szCs w:val="28"/>
        </w:rPr>
        <w:t>відповідально</w:t>
      </w:r>
      <w:proofErr w:type="spellEnd"/>
      <w:r w:rsidR="000E41A4" w:rsidRPr="003B7ACD">
        <w:rPr>
          <w:sz w:val="28"/>
          <w:szCs w:val="28"/>
        </w:rPr>
        <w:t xml:space="preserve"> ставитися до культурної спадщини: демонструвати культуру ведення дискусії, </w:t>
      </w:r>
      <w:proofErr w:type="spellStart"/>
      <w:r w:rsidR="000E41A4" w:rsidRPr="003B7ACD">
        <w:rPr>
          <w:sz w:val="28"/>
          <w:szCs w:val="28"/>
        </w:rPr>
        <w:t>мовний</w:t>
      </w:r>
      <w:proofErr w:type="spellEnd"/>
      <w:r w:rsidR="000E41A4" w:rsidRPr="003B7ACD">
        <w:rPr>
          <w:sz w:val="28"/>
          <w:szCs w:val="28"/>
        </w:rPr>
        <w:t xml:space="preserve"> етикет і психологічно обґрунтовану взаємодію з різними аудиторіями; співпрацювати з колегами, представниками музеїв, освітніх і природоохоронних установ; брати участь у масових заходах, конкурсах і експедиціях; виховувати повагу до предметів духовної й матеріальної культури, традицій і праці людей рідного краю.</w:t>
      </w:r>
    </w:p>
    <w:p w14:paraId="6611E4BA" w14:textId="2FB18B71" w:rsidR="008B4138" w:rsidRDefault="003B7ACD" w:rsidP="009F66E5">
      <w:pPr>
        <w:pStyle w:val="ac"/>
        <w:spacing w:line="360" w:lineRule="auto"/>
        <w:jc w:val="center"/>
        <w:rPr>
          <w:b/>
          <w:sz w:val="28"/>
          <w:szCs w:val="28"/>
        </w:rPr>
      </w:pPr>
      <w:r>
        <w:lastRenderedPageBreak/>
        <w:t xml:space="preserve"> </w:t>
      </w:r>
      <w:r w:rsidR="009F66E5">
        <w:rPr>
          <w:b/>
          <w:sz w:val="28"/>
          <w:szCs w:val="28"/>
        </w:rPr>
        <w:t>СПИСОК ДЖЕРЕЛ</w:t>
      </w:r>
    </w:p>
    <w:p w14:paraId="7CC02427" w14:textId="58BB5D11" w:rsidR="008B4138" w:rsidRPr="009F66E5"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Закон України</w:t>
      </w:r>
      <w:bookmarkStart w:id="3" w:name="bookmark=id.gjdgxs" w:colFirst="0" w:colLast="0"/>
      <w:bookmarkEnd w:id="3"/>
      <w:r>
        <w:rPr>
          <w:rFonts w:ascii="Times New Roman" w:eastAsia="Times New Roman" w:hAnsi="Times New Roman" w:cs="Times New Roman"/>
          <w:sz w:val="28"/>
          <w:szCs w:val="28"/>
        </w:rPr>
        <w:t xml:space="preserve"> «Про основні засади державної політики у сфері утвердження української національної та громадянської ідентичності» від   </w:t>
      </w:r>
      <w:r>
        <w:rPr>
          <w:rFonts w:ascii="Times New Roman" w:eastAsia="Times New Roman" w:hAnsi="Times New Roman" w:cs="Times New Roman"/>
          <w:sz w:val="28"/>
          <w:szCs w:val="28"/>
          <w:highlight w:val="white"/>
        </w:rPr>
        <w:t>13 грудня 2022 року № 2834-IX</w:t>
      </w:r>
      <w:r w:rsidR="002A1259">
        <w:rPr>
          <w:rFonts w:ascii="Times New Roman" w:eastAsia="Times New Roman" w:hAnsi="Times New Roman" w:cs="Times New Roman"/>
          <w:sz w:val="28"/>
          <w:szCs w:val="28"/>
          <w:highlight w:val="white"/>
        </w:rPr>
        <w:t>.</w:t>
      </w:r>
      <w:r w:rsidR="002A1259" w:rsidRPr="002A1259">
        <w:rPr>
          <w:rFonts w:ascii="Times New Roman" w:eastAsia="Times New Roman" w:hAnsi="Times New Roman" w:cs="Times New Roman"/>
          <w:sz w:val="28"/>
          <w:szCs w:val="28"/>
          <w:highlight w:val="white"/>
        </w:rPr>
        <w:t xml:space="preserve"> </w:t>
      </w:r>
      <w:r w:rsidR="009F66E5">
        <w:rPr>
          <w:rFonts w:ascii="Times New Roman" w:eastAsia="Times New Roman" w:hAnsi="Times New Roman" w:cs="Times New Roman"/>
          <w:sz w:val="28"/>
          <w:szCs w:val="28"/>
          <w:lang w:val="en-US"/>
        </w:rPr>
        <w:t>URL</w:t>
      </w:r>
      <w:r w:rsidR="009F66E5">
        <w:rPr>
          <w:rFonts w:ascii="Times New Roman" w:eastAsia="Times New Roman" w:hAnsi="Times New Roman" w:cs="Times New Roman"/>
          <w:sz w:val="28"/>
          <w:szCs w:val="28"/>
        </w:rPr>
        <w:t xml:space="preserve">: </w:t>
      </w:r>
      <w:hyperlink r:id="rId12" w:anchor="Text" w:history="1">
        <w:r w:rsidR="009F66E5" w:rsidRPr="00641DF8">
          <w:rPr>
            <w:rStyle w:val="aa"/>
            <w:rFonts w:ascii="Times New Roman" w:eastAsia="Times New Roman" w:hAnsi="Times New Roman" w:cs="Times New Roman"/>
            <w:sz w:val="28"/>
            <w:szCs w:val="28"/>
          </w:rPr>
          <w:t>https://zakon.rada.gov.ua/laws/show/2834-20#Text</w:t>
        </w:r>
      </w:hyperlink>
      <w:r w:rsidR="009F66E5">
        <w:rPr>
          <w:rStyle w:val="aa"/>
          <w:rFonts w:ascii="Times New Roman" w:eastAsia="Times New Roman" w:hAnsi="Times New Roman" w:cs="Times New Roman"/>
          <w:sz w:val="28"/>
          <w:szCs w:val="28"/>
        </w:rPr>
        <w:t xml:space="preserve"> </w:t>
      </w:r>
      <w:r w:rsidR="009F66E5" w:rsidRPr="009F66E5">
        <w:rPr>
          <w:rStyle w:val="aa"/>
          <w:rFonts w:ascii="Times New Roman" w:eastAsia="Times New Roman" w:hAnsi="Times New Roman" w:cs="Times New Roman"/>
          <w:color w:val="auto"/>
          <w:sz w:val="28"/>
          <w:szCs w:val="28"/>
          <w:u w:val="none"/>
        </w:rPr>
        <w:t>(дата звернення:</w:t>
      </w:r>
      <w:r w:rsidR="009F66E5">
        <w:rPr>
          <w:rStyle w:val="aa"/>
          <w:rFonts w:ascii="Times New Roman" w:eastAsia="Times New Roman" w:hAnsi="Times New Roman" w:cs="Times New Roman"/>
          <w:color w:val="auto"/>
          <w:sz w:val="28"/>
          <w:szCs w:val="28"/>
          <w:u w:val="none"/>
        </w:rPr>
        <w:t xml:space="preserve"> 05.09.2025).</w:t>
      </w:r>
    </w:p>
    <w:p w14:paraId="7237F403" w14:textId="5B47C4A2" w:rsidR="002A1259"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Закон України «Про забезпечення функціонування української мови як державної» від 25 квітня 2019 року № 2704-VIII</w:t>
      </w:r>
      <w:r w:rsidR="002A1259">
        <w:rPr>
          <w:rFonts w:ascii="Times New Roman" w:eastAsia="Times New Roman" w:hAnsi="Times New Roman" w:cs="Times New Roman"/>
          <w:sz w:val="28"/>
          <w:szCs w:val="28"/>
        </w:rPr>
        <w:t xml:space="preserve">. </w:t>
      </w:r>
      <w:r w:rsidR="009F66E5">
        <w:rPr>
          <w:rFonts w:ascii="Times New Roman" w:eastAsia="Times New Roman" w:hAnsi="Times New Roman" w:cs="Times New Roman"/>
          <w:sz w:val="28"/>
          <w:szCs w:val="28"/>
          <w:lang w:val="en-US"/>
        </w:rPr>
        <w:t>URL</w:t>
      </w:r>
      <w:r w:rsidR="009F66E5">
        <w:rPr>
          <w:rFonts w:ascii="Times New Roman" w:eastAsia="Times New Roman" w:hAnsi="Times New Roman" w:cs="Times New Roman"/>
          <w:sz w:val="28"/>
          <w:szCs w:val="28"/>
        </w:rPr>
        <w:t xml:space="preserve">: </w:t>
      </w:r>
      <w:hyperlink r:id="rId13" w:anchor="Text" w:history="1">
        <w:r w:rsidR="009F66E5" w:rsidRPr="00641DF8">
          <w:rPr>
            <w:rStyle w:val="aa"/>
            <w:rFonts w:ascii="Times New Roman" w:eastAsia="Times New Roman" w:hAnsi="Times New Roman" w:cs="Times New Roman"/>
            <w:sz w:val="28"/>
            <w:szCs w:val="28"/>
          </w:rPr>
          <w:t>https://zakon.rada.gov.ua/laws/show/2704-19#Text</w:t>
        </w:r>
      </w:hyperlink>
      <w:r w:rsidR="002A1259">
        <w:rPr>
          <w:rFonts w:ascii="Times New Roman" w:eastAsia="Times New Roman" w:hAnsi="Times New Roman" w:cs="Times New Roman"/>
          <w:sz w:val="28"/>
          <w:szCs w:val="28"/>
        </w:rPr>
        <w:t xml:space="preserve"> </w:t>
      </w:r>
      <w:r w:rsidR="009F66E5" w:rsidRPr="009F66E5">
        <w:rPr>
          <w:rStyle w:val="aa"/>
          <w:rFonts w:ascii="Times New Roman" w:eastAsia="Times New Roman" w:hAnsi="Times New Roman" w:cs="Times New Roman"/>
          <w:color w:val="auto"/>
          <w:sz w:val="28"/>
          <w:szCs w:val="28"/>
          <w:u w:val="none"/>
        </w:rPr>
        <w:t>(дата звернення:</w:t>
      </w:r>
      <w:r w:rsidR="009F66E5">
        <w:rPr>
          <w:rStyle w:val="aa"/>
          <w:rFonts w:ascii="Times New Roman" w:eastAsia="Times New Roman" w:hAnsi="Times New Roman" w:cs="Times New Roman"/>
          <w:color w:val="auto"/>
          <w:sz w:val="28"/>
          <w:szCs w:val="28"/>
          <w:u w:val="none"/>
        </w:rPr>
        <w:t xml:space="preserve"> 05.09.2025).</w:t>
      </w:r>
    </w:p>
    <w:p w14:paraId="6798FD11" w14:textId="56D2D618"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Закон України «Про правовий статус  та вшанування пам’яті борців за незалежність України у XX столітті» від 0</w:t>
      </w:r>
      <w:r>
        <w:rPr>
          <w:rFonts w:ascii="Times New Roman" w:eastAsia="Times New Roman" w:hAnsi="Times New Roman" w:cs="Times New Roman"/>
          <w:sz w:val="28"/>
          <w:szCs w:val="28"/>
          <w:highlight w:val="white"/>
        </w:rPr>
        <w:t>9 квітня 2015 року</w:t>
      </w:r>
      <w:r>
        <w:rPr>
          <w:rFonts w:ascii="Times New Roman" w:eastAsia="Times New Roman" w:hAnsi="Times New Roman" w:cs="Times New Roman"/>
          <w:sz w:val="28"/>
          <w:szCs w:val="28"/>
        </w:rPr>
        <w:br/>
      </w:r>
      <w:r>
        <w:rPr>
          <w:rFonts w:ascii="Times New Roman" w:eastAsia="Times New Roman" w:hAnsi="Times New Roman" w:cs="Times New Roman"/>
          <w:sz w:val="28"/>
          <w:szCs w:val="28"/>
          <w:highlight w:val="white"/>
        </w:rPr>
        <w:t>№ 314-VIII.</w:t>
      </w:r>
      <w:r w:rsidR="002A1259">
        <w:rPr>
          <w:rFonts w:ascii="Times New Roman" w:eastAsia="Times New Roman" w:hAnsi="Times New Roman" w:cs="Times New Roman"/>
          <w:sz w:val="28"/>
          <w:szCs w:val="28"/>
          <w:highlight w:val="white"/>
        </w:rPr>
        <w:t xml:space="preserve"> </w:t>
      </w:r>
      <w:r w:rsidR="009F66E5">
        <w:rPr>
          <w:rFonts w:ascii="Times New Roman" w:eastAsia="Times New Roman" w:hAnsi="Times New Roman" w:cs="Times New Roman"/>
          <w:sz w:val="28"/>
          <w:szCs w:val="28"/>
          <w:lang w:val="en-US"/>
        </w:rPr>
        <w:t>URL</w:t>
      </w:r>
      <w:r w:rsidR="009F66E5">
        <w:rPr>
          <w:rFonts w:ascii="Times New Roman" w:eastAsia="Times New Roman" w:hAnsi="Times New Roman" w:cs="Times New Roman"/>
          <w:sz w:val="28"/>
          <w:szCs w:val="28"/>
        </w:rPr>
        <w:t xml:space="preserve">: </w:t>
      </w:r>
      <w:hyperlink r:id="rId14" w:anchor="Text" w:history="1">
        <w:r w:rsidR="002A1259" w:rsidRPr="00605472">
          <w:rPr>
            <w:rStyle w:val="aa"/>
            <w:rFonts w:ascii="Times New Roman" w:eastAsia="Times New Roman" w:hAnsi="Times New Roman" w:cs="Times New Roman"/>
            <w:sz w:val="28"/>
            <w:szCs w:val="28"/>
          </w:rPr>
          <w:t>https://zakon.rada.gov.ua/laws/show/314-19#Text</w:t>
        </w:r>
      </w:hyperlink>
      <w:r w:rsidR="009F66E5" w:rsidRPr="009F66E5">
        <w:rPr>
          <w:rStyle w:val="aa"/>
          <w:rFonts w:ascii="Times New Roman" w:eastAsia="Times New Roman" w:hAnsi="Times New Roman" w:cs="Times New Roman"/>
          <w:sz w:val="28"/>
          <w:szCs w:val="28"/>
          <w:u w:val="none"/>
        </w:rPr>
        <w:t xml:space="preserve"> </w:t>
      </w:r>
      <w:r w:rsidR="009F66E5" w:rsidRPr="009F66E5">
        <w:rPr>
          <w:rStyle w:val="aa"/>
          <w:rFonts w:ascii="Times New Roman" w:eastAsia="Times New Roman" w:hAnsi="Times New Roman" w:cs="Times New Roman"/>
          <w:color w:val="auto"/>
          <w:sz w:val="28"/>
          <w:szCs w:val="28"/>
          <w:u w:val="none"/>
        </w:rPr>
        <w:t>(дата звернення:</w:t>
      </w:r>
      <w:r w:rsidR="009F66E5">
        <w:rPr>
          <w:rStyle w:val="aa"/>
          <w:rFonts w:ascii="Times New Roman" w:eastAsia="Times New Roman" w:hAnsi="Times New Roman" w:cs="Times New Roman"/>
          <w:color w:val="auto"/>
          <w:sz w:val="28"/>
          <w:szCs w:val="28"/>
          <w:u w:val="none"/>
        </w:rPr>
        <w:t xml:space="preserve"> 05.09.2025).</w:t>
      </w:r>
    </w:p>
    <w:p w14:paraId="3EC6D0A1" w14:textId="32C8DAE1" w:rsidR="009F66E5" w:rsidRDefault="0035139B" w:rsidP="009F66E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4.</w:t>
      </w:r>
      <w:r w:rsidR="002A1259">
        <w:rPr>
          <w:rFonts w:ascii="Times New Roman" w:eastAsia="Times New Roman" w:hAnsi="Times New Roman" w:cs="Times New Roman"/>
          <w:sz w:val="28"/>
          <w:szCs w:val="28"/>
        </w:rPr>
        <w:t> </w:t>
      </w:r>
      <w:r>
        <w:rPr>
          <w:rFonts w:ascii="Times New Roman" w:eastAsia="Times New Roman" w:hAnsi="Times New Roman" w:cs="Times New Roman"/>
          <w:sz w:val="28"/>
          <w:szCs w:val="28"/>
        </w:rPr>
        <w:t>Закон України «Про доступ до архівів  репресивних органів комуністичного тоталітарного режиму 1917–1991 років» від 0</w:t>
      </w:r>
      <w:r>
        <w:rPr>
          <w:rFonts w:ascii="Times New Roman" w:eastAsia="Times New Roman" w:hAnsi="Times New Roman" w:cs="Times New Roman"/>
          <w:sz w:val="28"/>
          <w:szCs w:val="28"/>
          <w:highlight w:val="white"/>
        </w:rPr>
        <w:t xml:space="preserve">9 квітня </w:t>
      </w:r>
      <w:r w:rsidR="009F66E5">
        <w:rPr>
          <w:rFonts w:ascii="Times New Roman" w:eastAsia="Times New Roman" w:hAnsi="Times New Roman" w:cs="Times New Roman"/>
          <w:sz w:val="28"/>
          <w:szCs w:val="28"/>
          <w:highlight w:val="white"/>
        </w:rPr>
        <w:br/>
      </w:r>
      <w:r>
        <w:rPr>
          <w:rFonts w:ascii="Times New Roman" w:eastAsia="Times New Roman" w:hAnsi="Times New Roman" w:cs="Times New Roman"/>
          <w:sz w:val="28"/>
          <w:szCs w:val="28"/>
          <w:highlight w:val="white"/>
        </w:rPr>
        <w:t>2015 року№ 316-VIII</w:t>
      </w:r>
      <w:r w:rsidR="002A1259">
        <w:rPr>
          <w:rFonts w:ascii="Times New Roman" w:eastAsia="Times New Roman" w:hAnsi="Times New Roman" w:cs="Times New Roman"/>
          <w:sz w:val="28"/>
          <w:szCs w:val="28"/>
          <w:highlight w:val="white"/>
        </w:rPr>
        <w:t xml:space="preserve">. </w:t>
      </w:r>
      <w:r w:rsidR="009F66E5">
        <w:rPr>
          <w:rFonts w:ascii="Times New Roman" w:eastAsia="Times New Roman" w:hAnsi="Times New Roman" w:cs="Times New Roman"/>
          <w:sz w:val="28"/>
          <w:szCs w:val="28"/>
          <w:lang w:val="en-US"/>
        </w:rPr>
        <w:t>URL</w:t>
      </w:r>
      <w:r w:rsidR="009F66E5">
        <w:rPr>
          <w:rFonts w:ascii="Times New Roman" w:eastAsia="Times New Roman" w:hAnsi="Times New Roman" w:cs="Times New Roman"/>
          <w:sz w:val="28"/>
          <w:szCs w:val="28"/>
        </w:rPr>
        <w:t xml:space="preserve">: </w:t>
      </w:r>
      <w:hyperlink r:id="rId15" w:anchor="Text" w:history="1">
        <w:r w:rsidR="009F66E5" w:rsidRPr="00641DF8">
          <w:rPr>
            <w:rStyle w:val="aa"/>
            <w:rFonts w:ascii="Times New Roman" w:eastAsia="Times New Roman" w:hAnsi="Times New Roman" w:cs="Times New Roman"/>
            <w:sz w:val="28"/>
            <w:szCs w:val="28"/>
          </w:rPr>
          <w:t>https://zakon.rada.gov.ua/laws/show/316-19#Text</w:t>
        </w:r>
      </w:hyperlink>
      <w:r w:rsidR="009F66E5">
        <w:rPr>
          <w:rFonts w:ascii="Times New Roman" w:eastAsia="Times New Roman" w:hAnsi="Times New Roman" w:cs="Times New Roman"/>
          <w:sz w:val="28"/>
          <w:szCs w:val="28"/>
        </w:rPr>
        <w:t xml:space="preserve"> </w:t>
      </w:r>
      <w:r w:rsidR="009F66E5" w:rsidRPr="009F66E5">
        <w:rPr>
          <w:rStyle w:val="aa"/>
          <w:rFonts w:ascii="Times New Roman" w:eastAsia="Times New Roman" w:hAnsi="Times New Roman" w:cs="Times New Roman"/>
          <w:color w:val="auto"/>
          <w:sz w:val="28"/>
          <w:szCs w:val="28"/>
          <w:u w:val="none"/>
        </w:rPr>
        <w:t>(дата звернення:</w:t>
      </w:r>
      <w:r w:rsidR="009F66E5">
        <w:rPr>
          <w:rStyle w:val="aa"/>
          <w:rFonts w:ascii="Times New Roman" w:eastAsia="Times New Roman" w:hAnsi="Times New Roman" w:cs="Times New Roman"/>
          <w:color w:val="auto"/>
          <w:sz w:val="28"/>
          <w:szCs w:val="28"/>
          <w:u w:val="none"/>
        </w:rPr>
        <w:t xml:space="preserve"> 05.09.2025).</w:t>
      </w:r>
    </w:p>
    <w:p w14:paraId="4906AA9B" w14:textId="5E74D8A8" w:rsidR="009F66E5" w:rsidRDefault="0035139B" w:rsidP="009F66E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5.</w:t>
      </w:r>
      <w:r w:rsidR="002A1259">
        <w:rPr>
          <w:rFonts w:ascii="Times New Roman" w:eastAsia="Times New Roman" w:hAnsi="Times New Roman" w:cs="Times New Roman"/>
          <w:sz w:val="28"/>
          <w:szCs w:val="28"/>
        </w:rPr>
        <w:t> </w:t>
      </w:r>
      <w:r>
        <w:rPr>
          <w:rFonts w:ascii="Times New Roman" w:eastAsia="Times New Roman" w:hAnsi="Times New Roman" w:cs="Times New Roman"/>
          <w:sz w:val="28"/>
          <w:szCs w:val="28"/>
        </w:rPr>
        <w:t>Закон України «Про засудження комуністичного та націонал-соціалістичного (нацистського) тоталітарних режимів в Україні та заборону пропаганди їхньої символіки» від 0</w:t>
      </w:r>
      <w:r>
        <w:rPr>
          <w:rFonts w:ascii="Times New Roman" w:eastAsia="Times New Roman" w:hAnsi="Times New Roman" w:cs="Times New Roman"/>
          <w:sz w:val="28"/>
          <w:szCs w:val="28"/>
          <w:highlight w:val="white"/>
        </w:rPr>
        <w:t>9 квітня 2015 року</w:t>
      </w:r>
      <w:r>
        <w:rPr>
          <w:rFonts w:ascii="Times New Roman" w:eastAsia="Times New Roman" w:hAnsi="Times New Roman" w:cs="Times New Roman"/>
          <w:sz w:val="28"/>
          <w:szCs w:val="28"/>
        </w:rPr>
        <w:br/>
      </w:r>
      <w:r>
        <w:rPr>
          <w:rFonts w:ascii="Times New Roman" w:eastAsia="Times New Roman" w:hAnsi="Times New Roman" w:cs="Times New Roman"/>
          <w:sz w:val="28"/>
          <w:szCs w:val="28"/>
          <w:highlight w:val="white"/>
        </w:rPr>
        <w:t>№ 317-VIII</w:t>
      </w:r>
      <w:r w:rsidR="002A1259">
        <w:rPr>
          <w:rFonts w:ascii="Times New Roman" w:eastAsia="Times New Roman" w:hAnsi="Times New Roman" w:cs="Times New Roman"/>
          <w:sz w:val="28"/>
          <w:szCs w:val="28"/>
          <w:highlight w:val="white"/>
        </w:rPr>
        <w:t xml:space="preserve">. </w:t>
      </w:r>
      <w:r w:rsidR="009F66E5">
        <w:rPr>
          <w:rFonts w:ascii="Times New Roman" w:eastAsia="Times New Roman" w:hAnsi="Times New Roman" w:cs="Times New Roman"/>
          <w:sz w:val="28"/>
          <w:szCs w:val="28"/>
          <w:lang w:val="en-US"/>
        </w:rPr>
        <w:t>URL</w:t>
      </w:r>
      <w:r w:rsidR="009F66E5">
        <w:rPr>
          <w:rFonts w:ascii="Times New Roman" w:eastAsia="Times New Roman" w:hAnsi="Times New Roman" w:cs="Times New Roman"/>
          <w:sz w:val="28"/>
          <w:szCs w:val="28"/>
        </w:rPr>
        <w:t xml:space="preserve">: </w:t>
      </w:r>
      <w:hyperlink r:id="rId16" w:anchor="Text" w:history="1">
        <w:r w:rsidR="009F66E5" w:rsidRPr="00641DF8">
          <w:rPr>
            <w:rStyle w:val="aa"/>
            <w:rFonts w:ascii="Times New Roman" w:eastAsia="Times New Roman" w:hAnsi="Times New Roman" w:cs="Times New Roman"/>
            <w:sz w:val="28"/>
            <w:szCs w:val="28"/>
          </w:rPr>
          <w:t>https://zakon.rada.gov.ua/laws/show/317-19#Text</w:t>
        </w:r>
      </w:hyperlink>
      <w:r w:rsidR="009F66E5">
        <w:rPr>
          <w:rFonts w:ascii="Times New Roman" w:eastAsia="Times New Roman" w:hAnsi="Times New Roman" w:cs="Times New Roman"/>
          <w:sz w:val="28"/>
          <w:szCs w:val="28"/>
        </w:rPr>
        <w:t xml:space="preserve"> </w:t>
      </w:r>
      <w:r w:rsidR="009F66E5" w:rsidRPr="009F66E5">
        <w:rPr>
          <w:rStyle w:val="aa"/>
          <w:rFonts w:ascii="Times New Roman" w:eastAsia="Times New Roman" w:hAnsi="Times New Roman" w:cs="Times New Roman"/>
          <w:color w:val="auto"/>
          <w:sz w:val="28"/>
          <w:szCs w:val="28"/>
          <w:u w:val="none"/>
        </w:rPr>
        <w:t>(дата звернення:</w:t>
      </w:r>
      <w:r w:rsidR="009F66E5">
        <w:rPr>
          <w:rStyle w:val="aa"/>
          <w:rFonts w:ascii="Times New Roman" w:eastAsia="Times New Roman" w:hAnsi="Times New Roman" w:cs="Times New Roman"/>
          <w:color w:val="auto"/>
          <w:sz w:val="28"/>
          <w:szCs w:val="28"/>
          <w:u w:val="none"/>
        </w:rPr>
        <w:t xml:space="preserve"> 05.09.2025).</w:t>
      </w:r>
    </w:p>
    <w:p w14:paraId="1C4FCE76" w14:textId="4F425BF8" w:rsidR="009F66E5" w:rsidRDefault="0035139B" w:rsidP="009F66E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6.</w:t>
      </w:r>
      <w:r w:rsidR="002A1259">
        <w:rPr>
          <w:rFonts w:ascii="Times New Roman" w:eastAsia="Times New Roman" w:hAnsi="Times New Roman" w:cs="Times New Roman"/>
          <w:sz w:val="28"/>
          <w:szCs w:val="28"/>
        </w:rPr>
        <w:t> </w:t>
      </w:r>
      <w:r>
        <w:rPr>
          <w:rFonts w:ascii="Times New Roman" w:eastAsia="Times New Roman" w:hAnsi="Times New Roman" w:cs="Times New Roman"/>
          <w:sz w:val="28"/>
          <w:szCs w:val="28"/>
        </w:rPr>
        <w:t>Закон України «Про музеї та музейну справу» № 249/95-ВР від 28.06.1995</w:t>
      </w:r>
      <w:r w:rsidR="002A125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009F66E5" w:rsidRPr="009F66E5">
        <w:rPr>
          <w:rFonts w:ascii="Times New Roman" w:eastAsia="Times New Roman" w:hAnsi="Times New Roman" w:cs="Times New Roman"/>
          <w:sz w:val="28"/>
          <w:szCs w:val="28"/>
          <w:lang w:val="ru-RU"/>
        </w:rPr>
        <w:t xml:space="preserve"> </w:t>
      </w:r>
      <w:r w:rsidR="009F66E5">
        <w:rPr>
          <w:rFonts w:ascii="Times New Roman" w:eastAsia="Times New Roman" w:hAnsi="Times New Roman" w:cs="Times New Roman"/>
          <w:sz w:val="28"/>
          <w:szCs w:val="28"/>
          <w:lang w:val="en-US"/>
        </w:rPr>
        <w:t>URL</w:t>
      </w:r>
      <w:r w:rsidR="009F66E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hyperlink r:id="rId17" w:anchor="Text" w:history="1">
        <w:r w:rsidR="009F66E5" w:rsidRPr="00641DF8">
          <w:rPr>
            <w:rStyle w:val="aa"/>
            <w:rFonts w:ascii="Times New Roman" w:hAnsi="Times New Roman" w:cs="Times New Roman"/>
            <w:sz w:val="28"/>
            <w:szCs w:val="28"/>
          </w:rPr>
          <w:t>https://zakon.rada.gov.ua/laws/show/249/95-%D0%B2%D1%80#Text</w:t>
        </w:r>
      </w:hyperlink>
      <w:r w:rsidR="009F66E5" w:rsidRPr="009F66E5">
        <w:rPr>
          <w:rStyle w:val="aa"/>
          <w:rFonts w:ascii="Times New Roman" w:eastAsia="Times New Roman" w:hAnsi="Times New Roman" w:cs="Times New Roman"/>
          <w:sz w:val="28"/>
          <w:szCs w:val="28"/>
          <w:u w:val="none"/>
        </w:rPr>
        <w:t xml:space="preserve"> </w:t>
      </w:r>
      <w:r w:rsidR="009F66E5" w:rsidRPr="009F66E5">
        <w:rPr>
          <w:rStyle w:val="aa"/>
          <w:rFonts w:ascii="Times New Roman" w:eastAsia="Times New Roman" w:hAnsi="Times New Roman" w:cs="Times New Roman"/>
          <w:color w:val="auto"/>
          <w:sz w:val="28"/>
          <w:szCs w:val="28"/>
          <w:u w:val="none"/>
        </w:rPr>
        <w:t>(дата звернення:</w:t>
      </w:r>
      <w:r w:rsidR="009F66E5">
        <w:rPr>
          <w:rStyle w:val="aa"/>
          <w:rFonts w:ascii="Times New Roman" w:eastAsia="Times New Roman" w:hAnsi="Times New Roman" w:cs="Times New Roman"/>
          <w:color w:val="auto"/>
          <w:sz w:val="28"/>
          <w:szCs w:val="28"/>
          <w:u w:val="none"/>
        </w:rPr>
        <w:t xml:space="preserve"> 05.09.2025).</w:t>
      </w:r>
    </w:p>
    <w:p w14:paraId="79DA086F" w14:textId="77777777" w:rsidR="009F66E5" w:rsidRDefault="0035139B" w:rsidP="009F66E5">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7. </w:t>
      </w:r>
      <w:hyperlink r:id="rId18">
        <w:r>
          <w:rPr>
            <w:rFonts w:ascii="Times New Roman" w:eastAsia="Times New Roman" w:hAnsi="Times New Roman" w:cs="Times New Roman"/>
            <w:color w:val="000000"/>
            <w:sz w:val="28"/>
            <w:szCs w:val="28"/>
            <w:highlight w:val="white"/>
          </w:rPr>
          <w:t>Наказ Міністерства освіти і науки України від 06.06.2022 № 527 «Про деякі питання національно-патріотичного виховання в закладах освіти України та визнання таким, що втратив чинність наказу Міністерства освіти і науки України від 16.06.2015 № 641»</w:t>
        </w:r>
      </w:hyperlink>
      <w:r w:rsidR="00D765EF">
        <w:rPr>
          <w:rFonts w:ascii="Times New Roman" w:eastAsia="Times New Roman" w:hAnsi="Times New Roman" w:cs="Times New Roman"/>
          <w:color w:val="000000"/>
          <w:sz w:val="28"/>
          <w:szCs w:val="28"/>
          <w:highlight w:val="white"/>
        </w:rPr>
        <w:t xml:space="preserve">. </w:t>
      </w:r>
      <w:r w:rsidR="009F66E5">
        <w:rPr>
          <w:rFonts w:ascii="Times New Roman" w:eastAsia="Times New Roman" w:hAnsi="Times New Roman" w:cs="Times New Roman"/>
          <w:sz w:val="28"/>
          <w:szCs w:val="28"/>
          <w:lang w:val="en-US"/>
        </w:rPr>
        <w:t>URL</w:t>
      </w:r>
      <w:r w:rsidR="009F66E5">
        <w:rPr>
          <w:rFonts w:ascii="Times New Roman" w:eastAsia="Times New Roman" w:hAnsi="Times New Roman" w:cs="Times New Roman"/>
          <w:sz w:val="28"/>
          <w:szCs w:val="28"/>
        </w:rPr>
        <w:t xml:space="preserve">: </w:t>
      </w:r>
      <w:hyperlink r:id="rId19" w:anchor="Text" w:history="1">
        <w:r w:rsidR="009F66E5" w:rsidRPr="009F66E5">
          <w:rPr>
            <w:rStyle w:val="aa"/>
            <w:rFonts w:ascii="Times New Roman" w:hAnsi="Times New Roman" w:cs="Times New Roman"/>
            <w:sz w:val="28"/>
            <w:szCs w:val="28"/>
          </w:rPr>
          <w:t>https://zakon.rada.gov.ua/rada/show/v0527729-22#Text</w:t>
        </w:r>
      </w:hyperlink>
      <w:r w:rsidR="009F66E5">
        <w:rPr>
          <w:rFonts w:ascii="Times New Roman" w:hAnsi="Times New Roman" w:cs="Times New Roman"/>
          <w:sz w:val="28"/>
          <w:szCs w:val="28"/>
        </w:rPr>
        <w:t xml:space="preserve"> </w:t>
      </w:r>
      <w:r w:rsidR="009F66E5" w:rsidRPr="009F66E5">
        <w:rPr>
          <w:rStyle w:val="aa"/>
          <w:rFonts w:ascii="Times New Roman" w:eastAsia="Times New Roman" w:hAnsi="Times New Roman" w:cs="Times New Roman"/>
          <w:color w:val="auto"/>
          <w:sz w:val="28"/>
          <w:szCs w:val="28"/>
          <w:u w:val="none"/>
        </w:rPr>
        <w:t>(дата звернення:</w:t>
      </w:r>
      <w:r w:rsidR="009F66E5">
        <w:rPr>
          <w:rStyle w:val="aa"/>
          <w:rFonts w:ascii="Times New Roman" w:eastAsia="Times New Roman" w:hAnsi="Times New Roman" w:cs="Times New Roman"/>
          <w:color w:val="auto"/>
          <w:sz w:val="28"/>
          <w:szCs w:val="28"/>
          <w:u w:val="none"/>
        </w:rPr>
        <w:t xml:space="preserve"> 05.09.2025).</w:t>
      </w:r>
    </w:p>
    <w:p w14:paraId="700EA286" w14:textId="0F6FD249" w:rsidR="009D7BCD" w:rsidRDefault="0035139B" w:rsidP="009D7BC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8.</w:t>
      </w:r>
      <w:r w:rsidR="00D765EF">
        <w:rPr>
          <w:rFonts w:ascii="Times New Roman" w:eastAsia="Times New Roman" w:hAnsi="Times New Roman" w:cs="Times New Roman"/>
          <w:sz w:val="28"/>
          <w:szCs w:val="28"/>
        </w:rPr>
        <w:t> </w:t>
      </w:r>
      <w:r>
        <w:rPr>
          <w:rFonts w:ascii="Times New Roman" w:eastAsia="Times New Roman" w:hAnsi="Times New Roman" w:cs="Times New Roman"/>
          <w:sz w:val="28"/>
          <w:szCs w:val="28"/>
        </w:rPr>
        <w:t>Наказ Міністерства культури України від 21.07.2016 № 580 «Про затвердження Інструкції з організації обліку музейних предметів», зареєстрований у Міністерстві юстиції України 12 серпня 2016 року за №</w:t>
      </w:r>
      <w:r w:rsidR="00D765EF">
        <w:rPr>
          <w:rFonts w:ascii="Times New Roman" w:eastAsia="Times New Roman" w:hAnsi="Times New Roman" w:cs="Times New Roman"/>
          <w:sz w:val="28"/>
          <w:szCs w:val="28"/>
        </w:rPr>
        <w:t> </w:t>
      </w:r>
      <w:r>
        <w:rPr>
          <w:rFonts w:ascii="Times New Roman" w:eastAsia="Times New Roman" w:hAnsi="Times New Roman" w:cs="Times New Roman"/>
          <w:sz w:val="28"/>
          <w:szCs w:val="28"/>
        </w:rPr>
        <w:t>1129/29259</w:t>
      </w:r>
      <w:r w:rsidR="00D765EF">
        <w:rPr>
          <w:rFonts w:ascii="Times New Roman" w:eastAsia="Times New Roman" w:hAnsi="Times New Roman" w:cs="Times New Roman"/>
          <w:sz w:val="28"/>
          <w:szCs w:val="28"/>
        </w:rPr>
        <w:t xml:space="preserve">. </w:t>
      </w:r>
      <w:r w:rsidR="009D7BCD">
        <w:rPr>
          <w:rFonts w:ascii="Times New Roman" w:eastAsia="Times New Roman" w:hAnsi="Times New Roman" w:cs="Times New Roman"/>
          <w:sz w:val="28"/>
          <w:szCs w:val="28"/>
          <w:lang w:val="en-US"/>
        </w:rPr>
        <w:t>URL</w:t>
      </w:r>
      <w:r w:rsidR="009D7BCD">
        <w:rPr>
          <w:rFonts w:ascii="Times New Roman" w:eastAsia="Times New Roman" w:hAnsi="Times New Roman" w:cs="Times New Roman"/>
          <w:sz w:val="28"/>
          <w:szCs w:val="28"/>
        </w:rPr>
        <w:t xml:space="preserve">: </w:t>
      </w:r>
      <w:hyperlink r:id="rId20" w:anchor="Text" w:history="1">
        <w:r w:rsidR="009F66E5" w:rsidRPr="00641DF8">
          <w:rPr>
            <w:rStyle w:val="aa"/>
            <w:rFonts w:ascii="Times New Roman" w:eastAsia="Times New Roman" w:hAnsi="Times New Roman" w:cs="Times New Roman"/>
            <w:sz w:val="28"/>
            <w:szCs w:val="28"/>
          </w:rPr>
          <w:t>https://zakon.rada.gov.ua/laws/show/z1129-16#Text</w:t>
        </w:r>
      </w:hyperlink>
      <w:r w:rsidR="009D7BCD">
        <w:rPr>
          <w:rFonts w:ascii="Times New Roman" w:eastAsia="Times New Roman" w:hAnsi="Times New Roman" w:cs="Times New Roman"/>
          <w:sz w:val="28"/>
          <w:szCs w:val="28"/>
        </w:rPr>
        <w:t xml:space="preserve"> </w:t>
      </w:r>
      <w:r w:rsidR="009D7BCD" w:rsidRPr="009F66E5">
        <w:rPr>
          <w:rStyle w:val="aa"/>
          <w:rFonts w:ascii="Times New Roman" w:eastAsia="Times New Roman" w:hAnsi="Times New Roman" w:cs="Times New Roman"/>
          <w:color w:val="auto"/>
          <w:sz w:val="28"/>
          <w:szCs w:val="28"/>
          <w:u w:val="none"/>
        </w:rPr>
        <w:t>(дата звернення:</w:t>
      </w:r>
      <w:r w:rsidR="009D7BCD">
        <w:rPr>
          <w:rStyle w:val="aa"/>
          <w:rFonts w:ascii="Times New Roman" w:eastAsia="Times New Roman" w:hAnsi="Times New Roman" w:cs="Times New Roman"/>
          <w:color w:val="auto"/>
          <w:sz w:val="28"/>
          <w:szCs w:val="28"/>
          <w:u w:val="none"/>
        </w:rPr>
        <w:t xml:space="preserve"> 05.09.2025).</w:t>
      </w:r>
    </w:p>
    <w:p w14:paraId="0CB1CB6B" w14:textId="1FC81C0A" w:rsidR="008B4138" w:rsidRDefault="0035139B" w:rsidP="00E94AE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765EF">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Наказ Міністерства культури України від 21.03.2016 № 144 «Про затвердження Положення про </w:t>
      </w:r>
      <w:proofErr w:type="spellStart"/>
      <w:r>
        <w:rPr>
          <w:rFonts w:ascii="Times New Roman" w:eastAsia="Times New Roman" w:hAnsi="Times New Roman" w:cs="Times New Roman"/>
          <w:sz w:val="28"/>
          <w:szCs w:val="28"/>
        </w:rPr>
        <w:t>фондово</w:t>
      </w:r>
      <w:proofErr w:type="spellEnd"/>
      <w:r>
        <w:rPr>
          <w:rFonts w:ascii="Times New Roman" w:eastAsia="Times New Roman" w:hAnsi="Times New Roman" w:cs="Times New Roman"/>
          <w:sz w:val="28"/>
          <w:szCs w:val="28"/>
        </w:rPr>
        <w:t>-закупівельну комісію музею», зареєстрований у Міністерстві юстиції України 11 квітня 2016 року за №</w:t>
      </w:r>
      <w:r w:rsidR="00D765EF">
        <w:rPr>
          <w:rFonts w:ascii="Times New Roman" w:eastAsia="Times New Roman" w:hAnsi="Times New Roman" w:cs="Times New Roman"/>
          <w:sz w:val="28"/>
          <w:szCs w:val="28"/>
        </w:rPr>
        <w:t> </w:t>
      </w:r>
      <w:r>
        <w:rPr>
          <w:rFonts w:ascii="Times New Roman" w:eastAsia="Times New Roman" w:hAnsi="Times New Roman" w:cs="Times New Roman"/>
          <w:sz w:val="28"/>
          <w:szCs w:val="28"/>
        </w:rPr>
        <w:t>533/28663</w:t>
      </w:r>
      <w:r w:rsidR="00D765EF">
        <w:rPr>
          <w:rFonts w:ascii="Times New Roman" w:eastAsia="Times New Roman" w:hAnsi="Times New Roman" w:cs="Times New Roman"/>
          <w:sz w:val="28"/>
          <w:szCs w:val="28"/>
        </w:rPr>
        <w:t xml:space="preserve">. </w:t>
      </w:r>
      <w:r w:rsidR="009D7BCD">
        <w:rPr>
          <w:rFonts w:ascii="Times New Roman" w:eastAsia="Times New Roman" w:hAnsi="Times New Roman" w:cs="Times New Roman"/>
          <w:sz w:val="28"/>
          <w:szCs w:val="28"/>
          <w:lang w:val="en-US"/>
        </w:rPr>
        <w:t>URL</w:t>
      </w:r>
      <w:r w:rsidR="009D7BCD">
        <w:rPr>
          <w:rFonts w:ascii="Times New Roman" w:eastAsia="Times New Roman" w:hAnsi="Times New Roman" w:cs="Times New Roman"/>
          <w:sz w:val="28"/>
          <w:szCs w:val="28"/>
        </w:rPr>
        <w:t xml:space="preserve">: </w:t>
      </w:r>
      <w:hyperlink r:id="rId21" w:anchor="Text" w:history="1">
        <w:r w:rsidR="00D765EF" w:rsidRPr="00605472">
          <w:rPr>
            <w:rStyle w:val="aa"/>
            <w:rFonts w:ascii="Times New Roman" w:eastAsia="Times New Roman" w:hAnsi="Times New Roman" w:cs="Times New Roman"/>
            <w:sz w:val="28"/>
            <w:szCs w:val="28"/>
          </w:rPr>
          <w:t>https://zakon.rada.gov.ua/laws/show/z0533-16#Text</w:t>
        </w:r>
      </w:hyperlink>
      <w:r w:rsidR="009D7BCD" w:rsidRPr="009D7BCD">
        <w:rPr>
          <w:rStyle w:val="aa"/>
          <w:rFonts w:ascii="Times New Roman" w:eastAsia="Times New Roman" w:hAnsi="Times New Roman" w:cs="Times New Roman"/>
          <w:sz w:val="28"/>
          <w:szCs w:val="28"/>
          <w:u w:val="none"/>
        </w:rPr>
        <w:t xml:space="preserve"> </w:t>
      </w:r>
      <w:r w:rsidR="009D7BCD" w:rsidRPr="009F66E5">
        <w:rPr>
          <w:rStyle w:val="aa"/>
          <w:rFonts w:ascii="Times New Roman" w:eastAsia="Times New Roman" w:hAnsi="Times New Roman" w:cs="Times New Roman"/>
          <w:color w:val="auto"/>
          <w:sz w:val="28"/>
          <w:szCs w:val="28"/>
          <w:u w:val="none"/>
        </w:rPr>
        <w:t>(дата звернення:</w:t>
      </w:r>
      <w:r w:rsidR="009D7BCD">
        <w:rPr>
          <w:rStyle w:val="aa"/>
          <w:rFonts w:ascii="Times New Roman" w:eastAsia="Times New Roman" w:hAnsi="Times New Roman" w:cs="Times New Roman"/>
          <w:color w:val="auto"/>
          <w:sz w:val="28"/>
          <w:szCs w:val="28"/>
          <w:u w:val="none"/>
        </w:rPr>
        <w:t xml:space="preserve"> 05.09.2025).</w:t>
      </w:r>
    </w:p>
    <w:p w14:paraId="37252A21" w14:textId="5BD06931" w:rsidR="009D7BCD" w:rsidRDefault="0035139B" w:rsidP="009D7BC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D765EF">
        <w:rPr>
          <w:rFonts w:ascii="Times New Roman" w:eastAsia="Times New Roman" w:hAnsi="Times New Roman" w:cs="Times New Roman"/>
          <w:sz w:val="28"/>
          <w:szCs w:val="28"/>
        </w:rPr>
        <w:t> </w:t>
      </w:r>
      <w:r>
        <w:rPr>
          <w:rFonts w:ascii="Times New Roman" w:eastAsia="Times New Roman" w:hAnsi="Times New Roman" w:cs="Times New Roman"/>
          <w:sz w:val="28"/>
          <w:szCs w:val="28"/>
        </w:rPr>
        <w:t>Положення «Про музеї при дошкільних, загальноосвітніх, позашкільних та професійно-технічних навчальних закладах, які перебувають у сфері управління Міністерства освіти і науки України» затверджене наказом Міністерства освіти і науки України від 22.10.201</w:t>
      </w:r>
      <w:r w:rsidR="00D765EF">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rPr>
        <w:t>р. № 1195 «Про затвердження положень про музеї при дошкільних, загальноосвітніх, позашкільних та професійно-технічних навчальних закладах, які перебувають у сфері управління Міністерства освіти і науки України», зареєстрованим у Міністерстві юстиції України від 10 листопада 201</w:t>
      </w:r>
      <w:r w:rsidR="00D765EF">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року за № 1415/26192</w:t>
      </w:r>
      <w:r w:rsidR="00D765EF">
        <w:rPr>
          <w:rFonts w:ascii="Times New Roman" w:eastAsia="Times New Roman" w:hAnsi="Times New Roman" w:cs="Times New Roman"/>
          <w:sz w:val="28"/>
          <w:szCs w:val="28"/>
        </w:rPr>
        <w:t xml:space="preserve">. </w:t>
      </w:r>
      <w:r w:rsidR="009D7BCD">
        <w:rPr>
          <w:rFonts w:ascii="Times New Roman" w:eastAsia="Times New Roman" w:hAnsi="Times New Roman" w:cs="Times New Roman"/>
          <w:sz w:val="28"/>
          <w:szCs w:val="28"/>
          <w:lang w:val="en-US"/>
        </w:rPr>
        <w:t>URL</w:t>
      </w:r>
      <w:r w:rsidR="009D7BCD">
        <w:rPr>
          <w:rFonts w:ascii="Times New Roman" w:eastAsia="Times New Roman" w:hAnsi="Times New Roman" w:cs="Times New Roman"/>
          <w:sz w:val="28"/>
          <w:szCs w:val="28"/>
        </w:rPr>
        <w:t xml:space="preserve">: </w:t>
      </w:r>
      <w:hyperlink r:id="rId22" w:anchor="Text" w:history="1">
        <w:r w:rsidR="00D765EF" w:rsidRPr="00605472">
          <w:rPr>
            <w:rStyle w:val="aa"/>
            <w:rFonts w:ascii="Times New Roman" w:eastAsia="Times New Roman" w:hAnsi="Times New Roman" w:cs="Times New Roman"/>
            <w:sz w:val="28"/>
            <w:szCs w:val="28"/>
          </w:rPr>
          <w:t>https://zakon.rada.gov.ua/laws/show/z1415-14#Text</w:t>
        </w:r>
      </w:hyperlink>
      <w:r w:rsidR="009D7BCD" w:rsidRPr="009D7BCD">
        <w:rPr>
          <w:rStyle w:val="aa"/>
          <w:rFonts w:ascii="Times New Roman" w:eastAsia="Times New Roman" w:hAnsi="Times New Roman" w:cs="Times New Roman"/>
          <w:sz w:val="28"/>
          <w:szCs w:val="28"/>
          <w:u w:val="none"/>
        </w:rPr>
        <w:t xml:space="preserve"> </w:t>
      </w:r>
      <w:r w:rsidR="009D7BCD" w:rsidRPr="009F66E5">
        <w:rPr>
          <w:rStyle w:val="aa"/>
          <w:rFonts w:ascii="Times New Roman" w:eastAsia="Times New Roman" w:hAnsi="Times New Roman" w:cs="Times New Roman"/>
          <w:color w:val="auto"/>
          <w:sz w:val="28"/>
          <w:szCs w:val="28"/>
          <w:u w:val="none"/>
        </w:rPr>
        <w:t>(дата звернення:</w:t>
      </w:r>
      <w:r w:rsidR="009D7BCD">
        <w:rPr>
          <w:rStyle w:val="aa"/>
          <w:rFonts w:ascii="Times New Roman" w:eastAsia="Times New Roman" w:hAnsi="Times New Roman" w:cs="Times New Roman"/>
          <w:color w:val="auto"/>
          <w:sz w:val="28"/>
          <w:szCs w:val="28"/>
          <w:u w:val="none"/>
        </w:rPr>
        <w:t xml:space="preserve"> 05.09.2025).</w:t>
      </w:r>
    </w:p>
    <w:p w14:paraId="64560643" w14:textId="77777777" w:rsidR="009D7BCD" w:rsidRDefault="0035139B" w:rsidP="009D7BC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D765EF">
        <w:rPr>
          <w:rFonts w:ascii="Times New Roman" w:eastAsia="Times New Roman" w:hAnsi="Times New Roman" w:cs="Times New Roman"/>
          <w:sz w:val="28"/>
          <w:szCs w:val="28"/>
        </w:rPr>
        <w:t> </w:t>
      </w:r>
      <w:r>
        <w:rPr>
          <w:rFonts w:ascii="Times New Roman" w:eastAsia="Times New Roman" w:hAnsi="Times New Roman" w:cs="Times New Roman"/>
          <w:sz w:val="28"/>
          <w:szCs w:val="28"/>
        </w:rPr>
        <w:t>Положення «Про присвоєння звання «Зразковий музей» музеям при дошкільних, загальноосвітніх, позашкільних та професійно-технічних навчальних закладах, які перебувають у сфері управління Міністерства освіти і науки України», затверджене наказом Міністерства освіти і науки України від 22.10.201</w:t>
      </w:r>
      <w:r w:rsidR="00D765EF">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rPr>
        <w:t xml:space="preserve">р. № 1195 «Про затвердження положень про музеї при дошкільних, загальноосвітніх, позашкільних та професійно-технічних навчальних закладах, які перебувають у сфері управління Міністерства освіти і науки України», зареєстрованим у Міністерстві юстиції України від 10 </w:t>
      </w:r>
      <w:r>
        <w:rPr>
          <w:rFonts w:ascii="Times New Roman" w:eastAsia="Times New Roman" w:hAnsi="Times New Roman" w:cs="Times New Roman"/>
          <w:sz w:val="28"/>
          <w:szCs w:val="28"/>
        </w:rPr>
        <w:lastRenderedPageBreak/>
        <w:t>листопада 201</w:t>
      </w:r>
      <w:r w:rsidR="00D765EF">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року за № 1415/26192</w:t>
      </w:r>
      <w:r w:rsidR="00D765EF">
        <w:rPr>
          <w:rFonts w:ascii="Times New Roman" w:eastAsia="Times New Roman" w:hAnsi="Times New Roman" w:cs="Times New Roman"/>
          <w:sz w:val="28"/>
          <w:szCs w:val="28"/>
        </w:rPr>
        <w:t xml:space="preserve">. </w:t>
      </w:r>
      <w:r w:rsidR="009D7BCD">
        <w:rPr>
          <w:rFonts w:ascii="Times New Roman" w:eastAsia="Times New Roman" w:hAnsi="Times New Roman" w:cs="Times New Roman"/>
          <w:sz w:val="28"/>
          <w:szCs w:val="28"/>
          <w:lang w:val="en-US"/>
        </w:rPr>
        <w:t>URL</w:t>
      </w:r>
      <w:r w:rsidR="009D7BCD">
        <w:rPr>
          <w:rFonts w:ascii="Times New Roman" w:eastAsia="Times New Roman" w:hAnsi="Times New Roman" w:cs="Times New Roman"/>
          <w:sz w:val="28"/>
          <w:szCs w:val="28"/>
        </w:rPr>
        <w:t xml:space="preserve">: </w:t>
      </w:r>
      <w:hyperlink r:id="rId23" w:anchor="Text" w:history="1">
        <w:r w:rsidR="00D765EF" w:rsidRPr="00605472">
          <w:rPr>
            <w:rStyle w:val="aa"/>
            <w:rFonts w:ascii="Times New Roman" w:eastAsia="Times New Roman" w:hAnsi="Times New Roman" w:cs="Times New Roman"/>
            <w:sz w:val="28"/>
            <w:szCs w:val="28"/>
          </w:rPr>
          <w:t>https://zakon.rada.gov.ua/laws/show/z1416-14#Text</w:t>
        </w:r>
      </w:hyperlink>
      <w:r w:rsidR="009D7BCD" w:rsidRPr="009D7BCD">
        <w:rPr>
          <w:rFonts w:ascii="Times New Roman" w:eastAsia="Times New Roman" w:hAnsi="Times New Roman" w:cs="Times New Roman"/>
          <w:sz w:val="28"/>
          <w:szCs w:val="28"/>
          <w:lang w:val="ru-RU"/>
        </w:rPr>
        <w:t xml:space="preserve"> </w:t>
      </w:r>
      <w:r w:rsidR="009D7BCD" w:rsidRPr="009F66E5">
        <w:rPr>
          <w:rStyle w:val="aa"/>
          <w:rFonts w:ascii="Times New Roman" w:eastAsia="Times New Roman" w:hAnsi="Times New Roman" w:cs="Times New Roman"/>
          <w:color w:val="auto"/>
          <w:sz w:val="28"/>
          <w:szCs w:val="28"/>
          <w:u w:val="none"/>
        </w:rPr>
        <w:t>(дата звернення:</w:t>
      </w:r>
      <w:r w:rsidR="009D7BCD">
        <w:rPr>
          <w:rStyle w:val="aa"/>
          <w:rFonts w:ascii="Times New Roman" w:eastAsia="Times New Roman" w:hAnsi="Times New Roman" w:cs="Times New Roman"/>
          <w:color w:val="auto"/>
          <w:sz w:val="28"/>
          <w:szCs w:val="28"/>
          <w:u w:val="none"/>
        </w:rPr>
        <w:t xml:space="preserve"> 05.09.2025).</w:t>
      </w:r>
    </w:p>
    <w:p w14:paraId="60E31DCD" w14:textId="2A895E4E" w:rsidR="009D7BCD" w:rsidRDefault="0035139B" w:rsidP="009D7BC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12. </w:t>
      </w:r>
      <w:r>
        <w:rPr>
          <w:rFonts w:ascii="Times New Roman" w:eastAsia="Times New Roman" w:hAnsi="Times New Roman" w:cs="Times New Roman"/>
          <w:sz w:val="28"/>
          <w:szCs w:val="28"/>
        </w:rPr>
        <w:t xml:space="preserve">Інструкція щодо організації та проведення екскурсій і подорожей з учнівською та студентською молоддю, затверджена наказом Міністерства освіти і науки України від 02.10.2014 № 1124 «Про затвердження нормативно-правових актів, які регламентують порядок організації </w:t>
      </w:r>
      <w:proofErr w:type="spellStart"/>
      <w:r>
        <w:rPr>
          <w:rFonts w:ascii="Times New Roman" w:eastAsia="Times New Roman" w:hAnsi="Times New Roman" w:cs="Times New Roman"/>
          <w:sz w:val="28"/>
          <w:szCs w:val="28"/>
        </w:rPr>
        <w:t>туристсько</w:t>
      </w:r>
      <w:proofErr w:type="spellEnd"/>
      <w:r>
        <w:rPr>
          <w:rFonts w:ascii="Times New Roman" w:eastAsia="Times New Roman" w:hAnsi="Times New Roman" w:cs="Times New Roman"/>
          <w:sz w:val="28"/>
          <w:szCs w:val="28"/>
        </w:rPr>
        <w:t xml:space="preserve">-краєзнавчої роботи», </w:t>
      </w:r>
      <w:r w:rsidRPr="007666BB">
        <w:rPr>
          <w:rFonts w:ascii="Times New Roman" w:eastAsia="Times New Roman" w:hAnsi="Times New Roman" w:cs="Times New Roman"/>
          <w:sz w:val="28"/>
          <w:szCs w:val="28"/>
        </w:rPr>
        <w:t>зареєстровани</w:t>
      </w:r>
      <w:r w:rsidR="00D765EF">
        <w:rPr>
          <w:rFonts w:ascii="Times New Roman" w:eastAsia="Times New Roman" w:hAnsi="Times New Roman" w:cs="Times New Roman"/>
          <w:sz w:val="28"/>
          <w:szCs w:val="28"/>
        </w:rPr>
        <w:t>м</w:t>
      </w:r>
      <w:r w:rsidRPr="007666BB">
        <w:rPr>
          <w:rFonts w:ascii="Times New Roman" w:eastAsia="Times New Roman" w:hAnsi="Times New Roman" w:cs="Times New Roman"/>
          <w:sz w:val="28"/>
          <w:szCs w:val="28"/>
        </w:rPr>
        <w:t xml:space="preserve"> в Міністерстві юстиції України від 27.10.2014 за №</w:t>
      </w:r>
      <w:r w:rsidR="00D765EF">
        <w:rPr>
          <w:rFonts w:ascii="Times New Roman" w:eastAsia="Times New Roman" w:hAnsi="Times New Roman" w:cs="Times New Roman"/>
          <w:sz w:val="28"/>
          <w:szCs w:val="28"/>
        </w:rPr>
        <w:t> </w:t>
      </w:r>
      <w:r w:rsidRPr="007666BB">
        <w:rPr>
          <w:rFonts w:ascii="Times New Roman" w:eastAsia="Times New Roman" w:hAnsi="Times New Roman" w:cs="Times New Roman"/>
          <w:sz w:val="28"/>
          <w:szCs w:val="28"/>
        </w:rPr>
        <w:t>1340/26117</w:t>
      </w:r>
      <w:r w:rsidR="00D765EF">
        <w:rPr>
          <w:rFonts w:ascii="Times New Roman" w:eastAsia="Times New Roman" w:hAnsi="Times New Roman" w:cs="Times New Roman"/>
          <w:sz w:val="28"/>
          <w:szCs w:val="28"/>
        </w:rPr>
        <w:t xml:space="preserve">. </w:t>
      </w:r>
      <w:r w:rsidR="009D7BCD">
        <w:rPr>
          <w:rFonts w:ascii="Times New Roman" w:eastAsia="Times New Roman" w:hAnsi="Times New Roman" w:cs="Times New Roman"/>
          <w:sz w:val="28"/>
          <w:szCs w:val="28"/>
          <w:lang w:val="en-US"/>
        </w:rPr>
        <w:t>URL</w:t>
      </w:r>
      <w:r w:rsidR="009D7BCD">
        <w:rPr>
          <w:rFonts w:ascii="Times New Roman" w:eastAsia="Times New Roman" w:hAnsi="Times New Roman" w:cs="Times New Roman"/>
          <w:sz w:val="28"/>
          <w:szCs w:val="28"/>
        </w:rPr>
        <w:t xml:space="preserve">: </w:t>
      </w:r>
      <w:hyperlink r:id="rId24" w:anchor="Text" w:history="1">
        <w:r w:rsidR="00D765EF" w:rsidRPr="00605472">
          <w:rPr>
            <w:rStyle w:val="aa"/>
            <w:rFonts w:ascii="Times New Roman" w:eastAsia="Times New Roman" w:hAnsi="Times New Roman" w:cs="Times New Roman"/>
            <w:sz w:val="28"/>
            <w:szCs w:val="28"/>
          </w:rPr>
          <w:t>https://zakon.rada.gov.ua/laws/show/z1341-14#Text</w:t>
        </w:r>
      </w:hyperlink>
      <w:r w:rsidR="009D7BCD">
        <w:rPr>
          <w:rStyle w:val="aa"/>
          <w:rFonts w:ascii="Times New Roman" w:eastAsia="Times New Roman" w:hAnsi="Times New Roman" w:cs="Times New Roman"/>
          <w:sz w:val="28"/>
          <w:szCs w:val="28"/>
        </w:rPr>
        <w:t xml:space="preserve"> </w:t>
      </w:r>
      <w:r w:rsidR="009D7BCD" w:rsidRPr="009F66E5">
        <w:rPr>
          <w:rStyle w:val="aa"/>
          <w:rFonts w:ascii="Times New Roman" w:eastAsia="Times New Roman" w:hAnsi="Times New Roman" w:cs="Times New Roman"/>
          <w:color w:val="auto"/>
          <w:sz w:val="28"/>
          <w:szCs w:val="28"/>
          <w:u w:val="none"/>
        </w:rPr>
        <w:t>(дата звернення:</w:t>
      </w:r>
      <w:r w:rsidR="009D7BCD">
        <w:rPr>
          <w:rStyle w:val="aa"/>
          <w:rFonts w:ascii="Times New Roman" w:eastAsia="Times New Roman" w:hAnsi="Times New Roman" w:cs="Times New Roman"/>
          <w:color w:val="auto"/>
          <w:sz w:val="28"/>
          <w:szCs w:val="28"/>
          <w:u w:val="none"/>
        </w:rPr>
        <w:t xml:space="preserve"> 05.09.2025).</w:t>
      </w:r>
    </w:p>
    <w:p w14:paraId="28BA2600"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highlight w:val="white"/>
        </w:rPr>
      </w:pPr>
      <w:r w:rsidRPr="007666BB">
        <w:rPr>
          <w:rFonts w:ascii="Times New Roman" w:eastAsia="Times New Roman" w:hAnsi="Times New Roman" w:cs="Times New Roman"/>
          <w:sz w:val="28"/>
          <w:szCs w:val="28"/>
          <w:highlight w:val="white"/>
        </w:rPr>
        <w:t xml:space="preserve">13. </w:t>
      </w:r>
      <w:sdt>
        <w:sdtPr>
          <w:rPr>
            <w:rFonts w:ascii="Times New Roman" w:hAnsi="Times New Roman" w:cs="Times New Roman"/>
          </w:rPr>
          <w:tag w:val="goog_rdk_0"/>
          <w:id w:val="287400620"/>
        </w:sdtPr>
        <w:sdtEndPr/>
        <w:sdtContent>
          <w:r w:rsidRPr="007666BB">
            <w:rPr>
              <w:rFonts w:ascii="Times New Roman" w:eastAsia="Gungsuh" w:hAnsi="Times New Roman" w:cs="Times New Roman"/>
              <w:sz w:val="28"/>
              <w:szCs w:val="28"/>
            </w:rPr>
            <w:t>Абрамович С.</w:t>
          </w:r>
          <w:r w:rsidR="00D765EF">
            <w:rPr>
              <w:rFonts w:ascii="Times New Roman" w:eastAsia="Gungsuh" w:hAnsi="Times New Roman" w:cs="Times New Roman"/>
              <w:sz w:val="28"/>
              <w:szCs w:val="28"/>
            </w:rPr>
            <w:t xml:space="preserve"> </w:t>
          </w:r>
          <w:r w:rsidRPr="007666BB">
            <w:rPr>
              <w:rFonts w:ascii="Times New Roman" w:eastAsia="Gungsuh" w:hAnsi="Times New Roman" w:cs="Times New Roman"/>
              <w:sz w:val="28"/>
              <w:szCs w:val="28"/>
            </w:rPr>
            <w:t>Д. Мовленнєва комунікація: підручник</w:t>
          </w:r>
          <w:r w:rsidR="00D765EF">
            <w:rPr>
              <w:rFonts w:ascii="Times New Roman" w:eastAsia="Gungsuh" w:hAnsi="Times New Roman" w:cs="Times New Roman"/>
              <w:sz w:val="28"/>
              <w:szCs w:val="28"/>
            </w:rPr>
            <w:t>.</w:t>
          </w:r>
          <w:r w:rsidRPr="007666BB">
            <w:rPr>
              <w:rFonts w:ascii="Times New Roman" w:eastAsia="Gungsuh" w:hAnsi="Times New Roman" w:cs="Times New Roman"/>
              <w:sz w:val="28"/>
              <w:szCs w:val="28"/>
            </w:rPr>
            <w:t xml:space="preserve"> К</w:t>
          </w:r>
          <w:r w:rsidR="00D765EF">
            <w:rPr>
              <w:rFonts w:ascii="Times New Roman" w:eastAsia="Gungsuh" w:hAnsi="Times New Roman" w:cs="Times New Roman"/>
              <w:sz w:val="28"/>
              <w:szCs w:val="28"/>
            </w:rPr>
            <w:t>иїв</w:t>
          </w:r>
          <w:r w:rsidR="009F4BEF">
            <w:rPr>
              <w:rFonts w:ascii="Times New Roman" w:eastAsia="Gungsuh" w:hAnsi="Times New Roman" w:cs="Times New Roman"/>
              <w:sz w:val="28"/>
              <w:szCs w:val="28"/>
            </w:rPr>
            <w:t xml:space="preserve"> </w:t>
          </w:r>
          <w:r w:rsidRPr="007666BB">
            <w:rPr>
              <w:rFonts w:ascii="Times New Roman" w:eastAsia="Gungsuh" w:hAnsi="Times New Roman" w:cs="Times New Roman"/>
              <w:sz w:val="28"/>
              <w:szCs w:val="28"/>
            </w:rPr>
            <w:t xml:space="preserve">: Центр </w:t>
          </w:r>
          <w:proofErr w:type="spellStart"/>
          <w:r w:rsidRPr="007666BB">
            <w:rPr>
              <w:rFonts w:ascii="Times New Roman" w:eastAsia="Gungsuh" w:hAnsi="Times New Roman" w:cs="Times New Roman"/>
              <w:sz w:val="28"/>
              <w:szCs w:val="28"/>
            </w:rPr>
            <w:t>навч</w:t>
          </w:r>
          <w:proofErr w:type="spellEnd"/>
          <w:r w:rsidRPr="007666BB">
            <w:rPr>
              <w:rFonts w:ascii="Times New Roman" w:eastAsia="Gungsuh" w:hAnsi="Times New Roman" w:cs="Times New Roman"/>
              <w:sz w:val="28"/>
              <w:szCs w:val="28"/>
            </w:rPr>
            <w:t xml:space="preserve">. л-ри, 2004. 472 с. </w:t>
          </w:r>
        </w:sdtContent>
      </w:sdt>
    </w:p>
    <w:p w14:paraId="08509E07"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1"/>
          <w:id w:val="-1053536562"/>
        </w:sdtPr>
        <w:sdtEndPr/>
        <w:sdtContent>
          <w:r w:rsidR="0035139B" w:rsidRPr="007666BB">
            <w:rPr>
              <w:rFonts w:ascii="Times New Roman" w:eastAsia="Gungsuh" w:hAnsi="Times New Roman" w:cs="Times New Roman"/>
              <w:sz w:val="28"/>
              <w:szCs w:val="28"/>
            </w:rPr>
            <w:t>14. Абрамович С.</w:t>
          </w:r>
          <w:r w:rsidR="00D765EF">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 xml:space="preserve">Д. Риторика: </w:t>
          </w:r>
          <w:proofErr w:type="spellStart"/>
          <w:r w:rsidR="0035139B" w:rsidRPr="007666BB">
            <w:rPr>
              <w:rFonts w:ascii="Times New Roman" w:eastAsia="Gungsuh" w:hAnsi="Times New Roman" w:cs="Times New Roman"/>
              <w:sz w:val="28"/>
              <w:szCs w:val="28"/>
            </w:rPr>
            <w:t>навч</w:t>
          </w:r>
          <w:proofErr w:type="spellEnd"/>
          <w:r w:rsidR="0035139B" w:rsidRPr="007666BB">
            <w:rPr>
              <w:rFonts w:ascii="Times New Roman" w:eastAsia="Gungsuh" w:hAnsi="Times New Roman" w:cs="Times New Roman"/>
              <w:sz w:val="28"/>
              <w:szCs w:val="28"/>
            </w:rPr>
            <w:t xml:space="preserve">. </w:t>
          </w:r>
          <w:proofErr w:type="spellStart"/>
          <w:r w:rsidR="0035139B" w:rsidRPr="007666BB">
            <w:rPr>
              <w:rFonts w:ascii="Times New Roman" w:eastAsia="Gungsuh" w:hAnsi="Times New Roman" w:cs="Times New Roman"/>
              <w:sz w:val="28"/>
              <w:szCs w:val="28"/>
            </w:rPr>
            <w:t>посіб</w:t>
          </w:r>
          <w:proofErr w:type="spellEnd"/>
          <w:r w:rsidR="0035139B" w:rsidRPr="007666BB">
            <w:rPr>
              <w:rFonts w:ascii="Times New Roman" w:eastAsia="Gungsuh" w:hAnsi="Times New Roman" w:cs="Times New Roman"/>
              <w:sz w:val="28"/>
              <w:szCs w:val="28"/>
            </w:rPr>
            <w:t>. Л</w:t>
          </w:r>
          <w:r w:rsidR="00D765EF">
            <w:rPr>
              <w:rFonts w:ascii="Times New Roman" w:eastAsia="Gungsuh" w:hAnsi="Times New Roman" w:cs="Times New Roman"/>
              <w:sz w:val="28"/>
              <w:szCs w:val="28"/>
            </w:rPr>
            <w:t>ьвів</w:t>
          </w:r>
          <w:r w:rsidR="009F4BEF">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 xml:space="preserve">: Світ, 2001. 240 с. </w:t>
          </w:r>
        </w:sdtContent>
      </w:sdt>
    </w:p>
    <w:p w14:paraId="17CB25B9"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2"/>
          <w:id w:val="-1908369635"/>
        </w:sdtPr>
        <w:sdtEndPr/>
        <w:sdtContent>
          <w:r w:rsidR="0035139B" w:rsidRPr="007666BB">
            <w:rPr>
              <w:rFonts w:ascii="Times New Roman" w:eastAsia="Gungsuh" w:hAnsi="Times New Roman" w:cs="Times New Roman"/>
              <w:sz w:val="28"/>
              <w:szCs w:val="28"/>
            </w:rPr>
            <w:t>15. Артемчук Г. Методика організації науково-дослідницької роботи. К</w:t>
          </w:r>
          <w:r w:rsidR="00563D28">
            <w:rPr>
              <w:rFonts w:ascii="Times New Roman" w:eastAsia="Gungsuh" w:hAnsi="Times New Roman" w:cs="Times New Roman"/>
              <w:sz w:val="28"/>
              <w:szCs w:val="28"/>
            </w:rPr>
            <w:t>иїв</w:t>
          </w:r>
          <w:r w:rsidR="009F4BEF">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 xml:space="preserve">: Фортуна, 2000. 150 с. </w:t>
          </w:r>
        </w:sdtContent>
      </w:sdt>
    </w:p>
    <w:p w14:paraId="6772E001"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3"/>
          <w:id w:val="-1943985859"/>
        </w:sdtPr>
        <w:sdtEndPr/>
        <w:sdtContent>
          <w:r w:rsidR="0035139B" w:rsidRPr="007666BB">
            <w:rPr>
              <w:rFonts w:ascii="Times New Roman" w:eastAsia="Gungsuh" w:hAnsi="Times New Roman" w:cs="Times New Roman"/>
              <w:sz w:val="28"/>
              <w:szCs w:val="28"/>
            </w:rPr>
            <w:t xml:space="preserve">16. </w:t>
          </w:r>
          <w:proofErr w:type="spellStart"/>
          <w:r w:rsidR="0035139B" w:rsidRPr="007666BB">
            <w:rPr>
              <w:rFonts w:ascii="Times New Roman" w:eastAsia="Gungsuh" w:hAnsi="Times New Roman" w:cs="Times New Roman"/>
              <w:sz w:val="28"/>
              <w:szCs w:val="28"/>
            </w:rPr>
            <w:t>Бабарицька</w:t>
          </w:r>
          <w:proofErr w:type="spellEnd"/>
          <w:r w:rsidR="0035139B" w:rsidRPr="007666BB">
            <w:rPr>
              <w:rFonts w:ascii="Times New Roman" w:eastAsia="Gungsuh" w:hAnsi="Times New Roman" w:cs="Times New Roman"/>
              <w:sz w:val="28"/>
              <w:szCs w:val="28"/>
            </w:rPr>
            <w:t xml:space="preserve"> В. </w:t>
          </w:r>
          <w:proofErr w:type="spellStart"/>
          <w:r w:rsidR="0035139B" w:rsidRPr="007666BB">
            <w:rPr>
              <w:rFonts w:ascii="Times New Roman" w:eastAsia="Gungsuh" w:hAnsi="Times New Roman" w:cs="Times New Roman"/>
              <w:sz w:val="28"/>
              <w:szCs w:val="28"/>
            </w:rPr>
            <w:t>Екскурсознавство</w:t>
          </w:r>
          <w:proofErr w:type="spellEnd"/>
          <w:r w:rsidR="0035139B" w:rsidRPr="007666BB">
            <w:rPr>
              <w:rFonts w:ascii="Times New Roman" w:eastAsia="Gungsuh" w:hAnsi="Times New Roman" w:cs="Times New Roman"/>
              <w:sz w:val="28"/>
              <w:szCs w:val="28"/>
            </w:rPr>
            <w:t xml:space="preserve"> і музеєзнавство: </w:t>
          </w:r>
          <w:proofErr w:type="spellStart"/>
          <w:r w:rsidR="0035139B" w:rsidRPr="007666BB">
            <w:rPr>
              <w:rFonts w:ascii="Times New Roman" w:eastAsia="Gungsuh" w:hAnsi="Times New Roman" w:cs="Times New Roman"/>
              <w:sz w:val="28"/>
              <w:szCs w:val="28"/>
            </w:rPr>
            <w:t>Навч</w:t>
          </w:r>
          <w:proofErr w:type="spellEnd"/>
          <w:r w:rsidR="0035139B" w:rsidRPr="007666BB">
            <w:rPr>
              <w:rFonts w:ascii="Times New Roman" w:eastAsia="Gungsuh" w:hAnsi="Times New Roman" w:cs="Times New Roman"/>
              <w:sz w:val="28"/>
              <w:szCs w:val="28"/>
            </w:rPr>
            <w:t xml:space="preserve">. </w:t>
          </w:r>
          <w:proofErr w:type="spellStart"/>
          <w:r w:rsidR="0035139B" w:rsidRPr="007666BB">
            <w:rPr>
              <w:rFonts w:ascii="Times New Roman" w:eastAsia="Gungsuh" w:hAnsi="Times New Roman" w:cs="Times New Roman"/>
              <w:sz w:val="28"/>
              <w:szCs w:val="28"/>
            </w:rPr>
            <w:t>посіб</w:t>
          </w:r>
          <w:proofErr w:type="spellEnd"/>
          <w:r w:rsidR="0035139B" w:rsidRPr="007666BB">
            <w:rPr>
              <w:rFonts w:ascii="Times New Roman" w:eastAsia="Gungsuh" w:hAnsi="Times New Roman" w:cs="Times New Roman"/>
              <w:sz w:val="28"/>
              <w:szCs w:val="28"/>
            </w:rPr>
            <w:t>. К</w:t>
          </w:r>
          <w:r w:rsidR="00563D28">
            <w:rPr>
              <w:rFonts w:ascii="Times New Roman" w:eastAsia="Gungsuh" w:hAnsi="Times New Roman" w:cs="Times New Roman"/>
              <w:sz w:val="28"/>
              <w:szCs w:val="28"/>
            </w:rPr>
            <w:t>иїв</w:t>
          </w:r>
          <w:r w:rsidR="009F4BEF">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 xml:space="preserve">: </w:t>
          </w:r>
          <w:proofErr w:type="spellStart"/>
          <w:r w:rsidR="0035139B" w:rsidRPr="007666BB">
            <w:rPr>
              <w:rFonts w:ascii="Times New Roman" w:eastAsia="Gungsuh" w:hAnsi="Times New Roman" w:cs="Times New Roman"/>
              <w:sz w:val="28"/>
              <w:szCs w:val="28"/>
            </w:rPr>
            <w:t>Альтерпрес</w:t>
          </w:r>
          <w:proofErr w:type="spellEnd"/>
          <w:r w:rsidR="0035139B" w:rsidRPr="007666BB">
            <w:rPr>
              <w:rFonts w:ascii="Times New Roman" w:eastAsia="Gungsuh" w:hAnsi="Times New Roman" w:cs="Times New Roman"/>
              <w:sz w:val="28"/>
              <w:szCs w:val="28"/>
            </w:rPr>
            <w:t xml:space="preserve">, 2012. 144 с. </w:t>
          </w:r>
        </w:sdtContent>
      </w:sdt>
    </w:p>
    <w:p w14:paraId="3D08703D"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4"/>
          <w:id w:val="2027519142"/>
        </w:sdtPr>
        <w:sdtEndPr/>
        <w:sdtContent>
          <w:r w:rsidR="0035139B" w:rsidRPr="007666BB">
            <w:rPr>
              <w:rFonts w:ascii="Times New Roman" w:eastAsia="Gungsuh" w:hAnsi="Times New Roman" w:cs="Times New Roman"/>
              <w:sz w:val="28"/>
              <w:szCs w:val="28"/>
            </w:rPr>
            <w:t>17. Булигіна Л.</w:t>
          </w:r>
          <w:r w:rsidR="00563D28">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В. Тренінгова робота з учнями при підготовці до публічних виступів</w:t>
          </w:r>
          <w:r w:rsidR="00563D28">
            <w:rPr>
              <w:rFonts w:ascii="Times New Roman" w:eastAsia="Gungsuh" w:hAnsi="Times New Roman" w:cs="Times New Roman"/>
              <w:sz w:val="28"/>
              <w:szCs w:val="28"/>
            </w:rPr>
            <w:t>.</w:t>
          </w:r>
          <w:r w:rsidR="0035139B" w:rsidRPr="007666BB">
            <w:rPr>
              <w:rFonts w:ascii="Times New Roman" w:eastAsia="Gungsuh" w:hAnsi="Times New Roman" w:cs="Times New Roman"/>
              <w:sz w:val="28"/>
              <w:szCs w:val="28"/>
            </w:rPr>
            <w:t xml:space="preserve"> </w:t>
          </w:r>
          <w:r w:rsidR="0035139B" w:rsidRPr="00C271B5">
            <w:rPr>
              <w:rFonts w:ascii="Times New Roman" w:eastAsia="Gungsuh" w:hAnsi="Times New Roman" w:cs="Times New Roman"/>
              <w:i/>
              <w:iCs/>
              <w:sz w:val="28"/>
              <w:szCs w:val="28"/>
            </w:rPr>
            <w:t>Обдарована дитина</w:t>
          </w:r>
          <w:r w:rsidR="0035139B" w:rsidRPr="007666BB">
            <w:rPr>
              <w:rFonts w:ascii="Times New Roman" w:eastAsia="Gungsuh" w:hAnsi="Times New Roman" w:cs="Times New Roman"/>
              <w:sz w:val="28"/>
              <w:szCs w:val="28"/>
            </w:rPr>
            <w:t>. 2011. № 7</w:t>
          </w:r>
          <w:r w:rsidR="00563D28">
            <w:rPr>
              <w:rFonts w:ascii="Times New Roman" w:eastAsia="Gungsuh" w:hAnsi="Times New Roman" w:cs="Times New Roman"/>
              <w:sz w:val="28"/>
              <w:szCs w:val="28"/>
            </w:rPr>
            <w:t>,</w:t>
          </w:r>
          <w:r w:rsidR="0035139B" w:rsidRPr="007666BB">
            <w:rPr>
              <w:rFonts w:ascii="Times New Roman" w:eastAsia="Gungsuh" w:hAnsi="Times New Roman" w:cs="Times New Roman"/>
              <w:sz w:val="28"/>
              <w:szCs w:val="28"/>
            </w:rPr>
            <w:t xml:space="preserve"> С. 38-42</w:t>
          </w:r>
          <w:r w:rsidR="00563D28">
            <w:rPr>
              <w:rFonts w:ascii="Times New Roman" w:eastAsia="Gungsuh" w:hAnsi="Times New Roman" w:cs="Times New Roman"/>
              <w:sz w:val="28"/>
              <w:szCs w:val="28"/>
            </w:rPr>
            <w:t>.</w:t>
          </w:r>
        </w:sdtContent>
      </w:sdt>
    </w:p>
    <w:p w14:paraId="07C6A0E4"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5"/>
          <w:id w:val="1376037385"/>
        </w:sdtPr>
        <w:sdtEndPr/>
        <w:sdtContent>
          <w:r w:rsidR="0035139B" w:rsidRPr="007666BB">
            <w:rPr>
              <w:rFonts w:ascii="Times New Roman" w:eastAsia="Gungsuh" w:hAnsi="Times New Roman" w:cs="Times New Roman"/>
              <w:sz w:val="28"/>
              <w:szCs w:val="28"/>
            </w:rPr>
            <w:t>18. Бутенко Н.</w:t>
          </w:r>
          <w:r w:rsidR="00563D28">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Ю. Психологічні особливості публічного виступу</w:t>
          </w:r>
          <w:r w:rsidR="00563D28">
            <w:rPr>
              <w:rFonts w:ascii="Times New Roman" w:eastAsia="Gungsuh" w:hAnsi="Times New Roman" w:cs="Times New Roman"/>
              <w:sz w:val="28"/>
              <w:szCs w:val="28"/>
            </w:rPr>
            <w:t xml:space="preserve">. </w:t>
          </w:r>
          <w:r w:rsidR="0035139B" w:rsidRPr="00C271B5">
            <w:rPr>
              <w:rFonts w:ascii="Times New Roman" w:eastAsia="Gungsuh" w:hAnsi="Times New Roman" w:cs="Times New Roman"/>
              <w:i/>
              <w:iCs/>
              <w:sz w:val="28"/>
              <w:szCs w:val="28"/>
            </w:rPr>
            <w:t>Комунікативна майстерність викладача</w:t>
          </w:r>
          <w:r w:rsidR="0035139B" w:rsidRPr="007666BB">
            <w:rPr>
              <w:rFonts w:ascii="Times New Roman" w:eastAsia="Gungsuh" w:hAnsi="Times New Roman" w:cs="Times New Roman"/>
              <w:sz w:val="28"/>
              <w:szCs w:val="28"/>
            </w:rPr>
            <w:t xml:space="preserve">: </w:t>
          </w:r>
          <w:proofErr w:type="spellStart"/>
          <w:r w:rsidR="0035139B" w:rsidRPr="007666BB">
            <w:rPr>
              <w:rFonts w:ascii="Times New Roman" w:eastAsia="Gungsuh" w:hAnsi="Times New Roman" w:cs="Times New Roman"/>
              <w:sz w:val="28"/>
              <w:szCs w:val="28"/>
            </w:rPr>
            <w:t>навч</w:t>
          </w:r>
          <w:proofErr w:type="spellEnd"/>
          <w:r w:rsidR="0035139B" w:rsidRPr="007666BB">
            <w:rPr>
              <w:rFonts w:ascii="Times New Roman" w:eastAsia="Gungsuh" w:hAnsi="Times New Roman" w:cs="Times New Roman"/>
              <w:sz w:val="28"/>
              <w:szCs w:val="28"/>
            </w:rPr>
            <w:t xml:space="preserve">. </w:t>
          </w:r>
          <w:proofErr w:type="spellStart"/>
          <w:r w:rsidR="0035139B" w:rsidRPr="007666BB">
            <w:rPr>
              <w:rFonts w:ascii="Times New Roman" w:eastAsia="Gungsuh" w:hAnsi="Times New Roman" w:cs="Times New Roman"/>
              <w:sz w:val="28"/>
              <w:szCs w:val="28"/>
            </w:rPr>
            <w:t>посіб</w:t>
          </w:r>
          <w:proofErr w:type="spellEnd"/>
          <w:r w:rsidR="0035139B" w:rsidRPr="007666BB">
            <w:rPr>
              <w:rFonts w:ascii="Times New Roman" w:eastAsia="Gungsuh" w:hAnsi="Times New Roman" w:cs="Times New Roman"/>
              <w:sz w:val="28"/>
              <w:szCs w:val="28"/>
            </w:rPr>
            <w:t>. К</w:t>
          </w:r>
          <w:r w:rsidR="00563D28">
            <w:rPr>
              <w:rFonts w:ascii="Times New Roman" w:eastAsia="Gungsuh" w:hAnsi="Times New Roman" w:cs="Times New Roman"/>
              <w:sz w:val="28"/>
              <w:szCs w:val="28"/>
            </w:rPr>
            <w:t>иїв</w:t>
          </w:r>
          <w:r w:rsidR="0035139B" w:rsidRPr="007666BB">
            <w:rPr>
              <w:rFonts w:ascii="Times New Roman" w:eastAsia="Gungsuh" w:hAnsi="Times New Roman" w:cs="Times New Roman"/>
              <w:sz w:val="28"/>
              <w:szCs w:val="28"/>
            </w:rPr>
            <w:t>, 2005</w:t>
          </w:r>
          <w:r w:rsidR="00563D28">
            <w:rPr>
              <w:rFonts w:ascii="Times New Roman" w:eastAsia="Gungsuh" w:hAnsi="Times New Roman" w:cs="Times New Roman"/>
              <w:sz w:val="28"/>
              <w:szCs w:val="28"/>
            </w:rPr>
            <w:t>. С. 29-4</w:t>
          </w:r>
          <w:r w:rsidR="009F4BEF">
            <w:rPr>
              <w:rFonts w:ascii="Times New Roman" w:eastAsia="Gungsuh" w:hAnsi="Times New Roman" w:cs="Times New Roman"/>
              <w:sz w:val="28"/>
              <w:szCs w:val="28"/>
            </w:rPr>
            <w:t>1</w:t>
          </w:r>
          <w:r w:rsidR="00563D28">
            <w:rPr>
              <w:rFonts w:ascii="Times New Roman" w:eastAsia="Gungsuh" w:hAnsi="Times New Roman" w:cs="Times New Roman"/>
              <w:sz w:val="28"/>
              <w:szCs w:val="28"/>
            </w:rPr>
            <w:t>.</w:t>
          </w:r>
        </w:sdtContent>
      </w:sdt>
    </w:p>
    <w:p w14:paraId="6A16FE4D"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6"/>
          <w:id w:val="-1930186996"/>
        </w:sdtPr>
        <w:sdtEndPr/>
        <w:sdtContent>
          <w:r w:rsidR="0035139B" w:rsidRPr="007666BB">
            <w:rPr>
              <w:rFonts w:ascii="Times New Roman" w:eastAsia="Gungsuh" w:hAnsi="Times New Roman" w:cs="Times New Roman"/>
              <w:sz w:val="28"/>
              <w:szCs w:val="28"/>
            </w:rPr>
            <w:t xml:space="preserve">19. </w:t>
          </w:r>
          <w:proofErr w:type="spellStart"/>
          <w:r w:rsidR="0035139B" w:rsidRPr="007666BB">
            <w:rPr>
              <w:rFonts w:ascii="Times New Roman" w:eastAsia="Gungsuh" w:hAnsi="Times New Roman" w:cs="Times New Roman"/>
              <w:sz w:val="28"/>
              <w:szCs w:val="28"/>
            </w:rPr>
            <w:t>Вайдахер</w:t>
          </w:r>
          <w:proofErr w:type="spellEnd"/>
          <w:r w:rsidR="0035139B" w:rsidRPr="007666BB">
            <w:rPr>
              <w:rFonts w:ascii="Times New Roman" w:eastAsia="Gungsuh" w:hAnsi="Times New Roman" w:cs="Times New Roman"/>
              <w:sz w:val="28"/>
              <w:szCs w:val="28"/>
            </w:rPr>
            <w:t xml:space="preserve"> Ф. Загальна </w:t>
          </w:r>
          <w:proofErr w:type="spellStart"/>
          <w:r w:rsidR="0035139B" w:rsidRPr="007666BB">
            <w:rPr>
              <w:rFonts w:ascii="Times New Roman" w:eastAsia="Gungsuh" w:hAnsi="Times New Roman" w:cs="Times New Roman"/>
              <w:sz w:val="28"/>
              <w:szCs w:val="28"/>
            </w:rPr>
            <w:t>музеологія</w:t>
          </w:r>
          <w:proofErr w:type="spellEnd"/>
          <w:r w:rsidR="0035139B" w:rsidRPr="007666BB">
            <w:rPr>
              <w:rFonts w:ascii="Times New Roman" w:eastAsia="Gungsuh" w:hAnsi="Times New Roman" w:cs="Times New Roman"/>
              <w:sz w:val="28"/>
              <w:szCs w:val="28"/>
            </w:rPr>
            <w:t>: посібник. Л</w:t>
          </w:r>
          <w:r w:rsidR="009F4BEF">
            <w:rPr>
              <w:rFonts w:ascii="Times New Roman" w:eastAsia="Gungsuh" w:hAnsi="Times New Roman" w:cs="Times New Roman"/>
              <w:sz w:val="28"/>
              <w:szCs w:val="28"/>
            </w:rPr>
            <w:t xml:space="preserve">ьвів </w:t>
          </w:r>
          <w:r w:rsidR="0035139B" w:rsidRPr="007666BB">
            <w:rPr>
              <w:rFonts w:ascii="Times New Roman" w:eastAsia="Gungsuh" w:hAnsi="Times New Roman" w:cs="Times New Roman"/>
              <w:sz w:val="28"/>
              <w:szCs w:val="28"/>
            </w:rPr>
            <w:t>: Літопис, 2005. 280</w:t>
          </w:r>
          <w:r w:rsidR="009F4BEF">
            <w:rPr>
              <w:rFonts w:ascii="Times New Roman" w:eastAsia="Gungsuh" w:hAnsi="Times New Roman" w:cs="Times New Roman"/>
              <w:sz w:val="28"/>
              <w:szCs w:val="28"/>
            </w:rPr>
            <w:t> </w:t>
          </w:r>
          <w:r w:rsidR="0035139B" w:rsidRPr="007666BB">
            <w:rPr>
              <w:rFonts w:ascii="Times New Roman" w:eastAsia="Gungsuh" w:hAnsi="Times New Roman" w:cs="Times New Roman"/>
              <w:sz w:val="28"/>
              <w:szCs w:val="28"/>
            </w:rPr>
            <w:t xml:space="preserve">с. </w:t>
          </w:r>
        </w:sdtContent>
      </w:sdt>
    </w:p>
    <w:p w14:paraId="0F26C803"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 xml:space="preserve">20. </w:t>
      </w:r>
      <w:proofErr w:type="spellStart"/>
      <w:r w:rsidRPr="007666BB">
        <w:rPr>
          <w:rFonts w:ascii="Times New Roman" w:eastAsia="Times New Roman" w:hAnsi="Times New Roman" w:cs="Times New Roman"/>
          <w:sz w:val="28"/>
          <w:szCs w:val="28"/>
        </w:rPr>
        <w:t>Войчик</w:t>
      </w:r>
      <w:proofErr w:type="spellEnd"/>
      <w:r w:rsidRPr="007666BB">
        <w:rPr>
          <w:rFonts w:ascii="Times New Roman" w:eastAsia="Times New Roman" w:hAnsi="Times New Roman" w:cs="Times New Roman"/>
          <w:sz w:val="28"/>
          <w:szCs w:val="28"/>
        </w:rPr>
        <w:t xml:space="preserve"> С. Шкільний музей як центр історико-краєзнавчих досліджень</w:t>
      </w:r>
      <w:r w:rsidR="009F4BEF">
        <w:rPr>
          <w:rFonts w:ascii="Times New Roman" w:eastAsia="Times New Roman" w:hAnsi="Times New Roman" w:cs="Times New Roman"/>
          <w:sz w:val="28"/>
          <w:szCs w:val="28"/>
        </w:rPr>
        <w:t xml:space="preserve">. </w:t>
      </w:r>
      <w:r w:rsidRPr="00C271B5">
        <w:rPr>
          <w:rFonts w:ascii="Times New Roman" w:eastAsia="Times New Roman" w:hAnsi="Times New Roman" w:cs="Times New Roman"/>
          <w:i/>
          <w:iCs/>
          <w:sz w:val="28"/>
          <w:szCs w:val="28"/>
        </w:rPr>
        <w:t xml:space="preserve">Матеріали ІV </w:t>
      </w:r>
      <w:proofErr w:type="spellStart"/>
      <w:r w:rsidRPr="00C271B5">
        <w:rPr>
          <w:rFonts w:ascii="Times New Roman" w:eastAsia="Times New Roman" w:hAnsi="Times New Roman" w:cs="Times New Roman"/>
          <w:i/>
          <w:iCs/>
          <w:sz w:val="28"/>
          <w:szCs w:val="28"/>
        </w:rPr>
        <w:t>Всеукр</w:t>
      </w:r>
      <w:proofErr w:type="spellEnd"/>
      <w:r w:rsidRPr="00C271B5">
        <w:rPr>
          <w:rFonts w:ascii="Times New Roman" w:eastAsia="Times New Roman" w:hAnsi="Times New Roman" w:cs="Times New Roman"/>
          <w:i/>
          <w:iCs/>
          <w:sz w:val="28"/>
          <w:szCs w:val="28"/>
        </w:rPr>
        <w:t>. наук.-</w:t>
      </w:r>
      <w:proofErr w:type="spellStart"/>
      <w:r w:rsidRPr="00C271B5">
        <w:rPr>
          <w:rFonts w:ascii="Times New Roman" w:eastAsia="Times New Roman" w:hAnsi="Times New Roman" w:cs="Times New Roman"/>
          <w:i/>
          <w:iCs/>
          <w:sz w:val="28"/>
          <w:szCs w:val="28"/>
        </w:rPr>
        <w:t>практ</w:t>
      </w:r>
      <w:proofErr w:type="spellEnd"/>
      <w:r w:rsidRPr="00C271B5">
        <w:rPr>
          <w:rFonts w:ascii="Times New Roman" w:eastAsia="Times New Roman" w:hAnsi="Times New Roman" w:cs="Times New Roman"/>
          <w:i/>
          <w:iCs/>
          <w:sz w:val="28"/>
          <w:szCs w:val="28"/>
        </w:rPr>
        <w:t xml:space="preserve">. </w:t>
      </w:r>
      <w:proofErr w:type="spellStart"/>
      <w:r w:rsidRPr="00C271B5">
        <w:rPr>
          <w:rFonts w:ascii="Times New Roman" w:eastAsia="Times New Roman" w:hAnsi="Times New Roman" w:cs="Times New Roman"/>
          <w:i/>
          <w:iCs/>
          <w:sz w:val="28"/>
          <w:szCs w:val="28"/>
        </w:rPr>
        <w:t>конф</w:t>
      </w:r>
      <w:proofErr w:type="spellEnd"/>
      <w:r w:rsidRPr="00C271B5">
        <w:rPr>
          <w:rFonts w:ascii="Times New Roman" w:eastAsia="Times New Roman" w:hAnsi="Times New Roman" w:cs="Times New Roman"/>
          <w:i/>
          <w:iCs/>
          <w:sz w:val="28"/>
          <w:szCs w:val="28"/>
        </w:rPr>
        <w:t xml:space="preserve">., присвяченої 80-річчю Волинського краєзнавчого музею та 60-річчю </w:t>
      </w:r>
      <w:proofErr w:type="spellStart"/>
      <w:r w:rsidRPr="00C271B5">
        <w:rPr>
          <w:rFonts w:ascii="Times New Roman" w:eastAsia="Times New Roman" w:hAnsi="Times New Roman" w:cs="Times New Roman"/>
          <w:i/>
          <w:iCs/>
          <w:sz w:val="28"/>
          <w:szCs w:val="28"/>
        </w:rPr>
        <w:t>Колодяжненського</w:t>
      </w:r>
      <w:proofErr w:type="spellEnd"/>
      <w:r w:rsidRPr="00C271B5">
        <w:rPr>
          <w:rFonts w:ascii="Times New Roman" w:eastAsia="Times New Roman" w:hAnsi="Times New Roman" w:cs="Times New Roman"/>
          <w:i/>
          <w:iCs/>
          <w:sz w:val="28"/>
          <w:szCs w:val="28"/>
        </w:rPr>
        <w:t xml:space="preserve"> літ.-</w:t>
      </w:r>
      <w:proofErr w:type="spellStart"/>
      <w:r w:rsidRPr="00C271B5">
        <w:rPr>
          <w:rFonts w:ascii="Times New Roman" w:eastAsia="Times New Roman" w:hAnsi="Times New Roman" w:cs="Times New Roman"/>
          <w:i/>
          <w:iCs/>
          <w:sz w:val="28"/>
          <w:szCs w:val="28"/>
        </w:rPr>
        <w:t>мемор</w:t>
      </w:r>
      <w:proofErr w:type="spellEnd"/>
      <w:r w:rsidRPr="00C271B5">
        <w:rPr>
          <w:rFonts w:ascii="Times New Roman" w:eastAsia="Times New Roman" w:hAnsi="Times New Roman" w:cs="Times New Roman"/>
          <w:i/>
          <w:iCs/>
          <w:sz w:val="28"/>
          <w:szCs w:val="28"/>
        </w:rPr>
        <w:t>. Музею Лесі Українки</w:t>
      </w:r>
      <w:r w:rsidRPr="007666BB">
        <w:rPr>
          <w:rFonts w:ascii="Times New Roman" w:eastAsia="Times New Roman" w:hAnsi="Times New Roman" w:cs="Times New Roman"/>
          <w:sz w:val="28"/>
          <w:szCs w:val="28"/>
        </w:rPr>
        <w:t xml:space="preserve">: наук. </w:t>
      </w:r>
      <w:proofErr w:type="spellStart"/>
      <w:r w:rsidRPr="007666BB">
        <w:rPr>
          <w:rFonts w:ascii="Times New Roman" w:eastAsia="Times New Roman" w:hAnsi="Times New Roman" w:cs="Times New Roman"/>
          <w:sz w:val="28"/>
          <w:szCs w:val="28"/>
        </w:rPr>
        <w:t>зб</w:t>
      </w:r>
      <w:proofErr w:type="spellEnd"/>
      <w:r w:rsidRPr="007666BB">
        <w:rPr>
          <w:rFonts w:ascii="Times New Roman" w:eastAsia="Times New Roman" w:hAnsi="Times New Roman" w:cs="Times New Roman"/>
          <w:sz w:val="28"/>
          <w:szCs w:val="28"/>
        </w:rPr>
        <w:t xml:space="preserve">. Луцьк, 2009. </w:t>
      </w:r>
      <w:proofErr w:type="spellStart"/>
      <w:r w:rsidRPr="007666BB">
        <w:rPr>
          <w:rFonts w:ascii="Times New Roman" w:eastAsia="Times New Roman" w:hAnsi="Times New Roman" w:cs="Times New Roman"/>
          <w:sz w:val="28"/>
          <w:szCs w:val="28"/>
        </w:rPr>
        <w:t>вип</w:t>
      </w:r>
      <w:proofErr w:type="spellEnd"/>
      <w:r w:rsidRPr="007666BB">
        <w:rPr>
          <w:rFonts w:ascii="Times New Roman" w:eastAsia="Times New Roman" w:hAnsi="Times New Roman" w:cs="Times New Roman"/>
          <w:sz w:val="28"/>
          <w:szCs w:val="28"/>
        </w:rPr>
        <w:t>. 4</w:t>
      </w:r>
      <w:r w:rsidR="009F4BEF">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 xml:space="preserve"> С. 302-307</w:t>
      </w:r>
      <w:r w:rsidR="009F4BEF">
        <w:rPr>
          <w:rFonts w:ascii="Times New Roman" w:eastAsia="Times New Roman" w:hAnsi="Times New Roman" w:cs="Times New Roman"/>
          <w:sz w:val="28"/>
          <w:szCs w:val="28"/>
        </w:rPr>
        <w:t>.</w:t>
      </w:r>
    </w:p>
    <w:p w14:paraId="5DD3CE1D"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7"/>
          <w:id w:val="-1101720112"/>
        </w:sdtPr>
        <w:sdtEndPr/>
        <w:sdtContent>
          <w:r w:rsidR="0035139B" w:rsidRPr="007666BB">
            <w:rPr>
              <w:rFonts w:ascii="Times New Roman" w:eastAsia="Gungsuh" w:hAnsi="Times New Roman" w:cs="Times New Roman"/>
              <w:sz w:val="28"/>
              <w:szCs w:val="28"/>
            </w:rPr>
            <w:t>21. Гайда Л.</w:t>
          </w:r>
          <w:r w:rsidR="009F4BEF">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А. Музеєзнавство в закладах освіти: навчально-методичний посібник</w:t>
          </w:r>
          <w:r w:rsidR="009F4BEF">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Кіровоград</w:t>
          </w:r>
          <w:r w:rsidR="009F4BEF">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 xml:space="preserve">: Видавництво Кіровоградського обласного інституту післядипломної освіти імені Василя Сухомлинського, 2006. 106 с. </w:t>
          </w:r>
        </w:sdtContent>
      </w:sdt>
    </w:p>
    <w:p w14:paraId="21972320"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8"/>
          <w:id w:val="263202926"/>
        </w:sdtPr>
        <w:sdtEndPr/>
        <w:sdtContent>
          <w:r w:rsidR="0035139B" w:rsidRPr="007666BB">
            <w:rPr>
              <w:rFonts w:ascii="Times New Roman" w:eastAsia="Gungsuh" w:hAnsi="Times New Roman" w:cs="Times New Roman"/>
              <w:sz w:val="28"/>
              <w:szCs w:val="28"/>
            </w:rPr>
            <w:t xml:space="preserve">22. </w:t>
          </w:r>
          <w:proofErr w:type="spellStart"/>
          <w:r w:rsidR="0035139B" w:rsidRPr="007666BB">
            <w:rPr>
              <w:rFonts w:ascii="Times New Roman" w:eastAsia="Gungsuh" w:hAnsi="Times New Roman" w:cs="Times New Roman"/>
              <w:sz w:val="28"/>
              <w:szCs w:val="28"/>
            </w:rPr>
            <w:t>Ганнусенко</w:t>
          </w:r>
          <w:proofErr w:type="spellEnd"/>
          <w:r w:rsidR="0035139B" w:rsidRPr="007666BB">
            <w:rPr>
              <w:rFonts w:ascii="Times New Roman" w:eastAsia="Gungsuh" w:hAnsi="Times New Roman" w:cs="Times New Roman"/>
              <w:sz w:val="28"/>
              <w:szCs w:val="28"/>
            </w:rPr>
            <w:t xml:space="preserve"> Н.</w:t>
          </w:r>
          <w:r w:rsidR="009F4BEF">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І. Проектування шкільної музейної експозиції. Залучення учнівської молоді до вивчення і збереження пам’яток історії та культури рідного краю. К</w:t>
          </w:r>
          <w:r w:rsidR="009F4BEF">
            <w:rPr>
              <w:rFonts w:ascii="Times New Roman" w:eastAsia="Gungsuh" w:hAnsi="Times New Roman" w:cs="Times New Roman"/>
              <w:sz w:val="28"/>
              <w:szCs w:val="28"/>
            </w:rPr>
            <w:t>иїв</w:t>
          </w:r>
          <w:r w:rsidR="0035139B" w:rsidRPr="007666BB">
            <w:rPr>
              <w:rFonts w:ascii="Times New Roman" w:eastAsia="Gungsuh" w:hAnsi="Times New Roman" w:cs="Times New Roman"/>
              <w:sz w:val="28"/>
              <w:szCs w:val="28"/>
            </w:rPr>
            <w:t>, 1990. 120 с.</w:t>
          </w:r>
        </w:sdtContent>
      </w:sdt>
    </w:p>
    <w:p w14:paraId="3E2B4E61"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9"/>
          <w:id w:val="1196196532"/>
        </w:sdtPr>
        <w:sdtEndPr/>
        <w:sdtContent>
          <w:r w:rsidR="0035139B" w:rsidRPr="007666BB">
            <w:rPr>
              <w:rFonts w:ascii="Times New Roman" w:eastAsia="Gungsuh" w:hAnsi="Times New Roman" w:cs="Times New Roman"/>
              <w:sz w:val="28"/>
              <w:szCs w:val="28"/>
            </w:rPr>
            <w:t xml:space="preserve">23. </w:t>
          </w:r>
          <w:proofErr w:type="spellStart"/>
          <w:r w:rsidR="0035139B" w:rsidRPr="007666BB">
            <w:rPr>
              <w:rFonts w:ascii="Times New Roman" w:eastAsia="Gungsuh" w:hAnsi="Times New Roman" w:cs="Times New Roman"/>
              <w:sz w:val="28"/>
              <w:szCs w:val="28"/>
            </w:rPr>
            <w:t>Децик</w:t>
          </w:r>
          <w:proofErr w:type="spellEnd"/>
          <w:r w:rsidR="0035139B" w:rsidRPr="007666BB">
            <w:rPr>
              <w:rFonts w:ascii="Times New Roman" w:eastAsia="Gungsuh" w:hAnsi="Times New Roman" w:cs="Times New Roman"/>
              <w:sz w:val="28"/>
              <w:szCs w:val="28"/>
            </w:rPr>
            <w:t xml:space="preserve"> Р.</w:t>
          </w:r>
          <w:r w:rsidR="009F4BEF">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 xml:space="preserve">А. Музей – історичний скарб народу: метод. </w:t>
          </w:r>
          <w:proofErr w:type="spellStart"/>
          <w:r w:rsidR="0035139B" w:rsidRPr="007666BB">
            <w:rPr>
              <w:rFonts w:ascii="Times New Roman" w:eastAsia="Gungsuh" w:hAnsi="Times New Roman" w:cs="Times New Roman"/>
              <w:sz w:val="28"/>
              <w:szCs w:val="28"/>
            </w:rPr>
            <w:t>посіб</w:t>
          </w:r>
          <w:proofErr w:type="spellEnd"/>
          <w:r w:rsidR="0035139B" w:rsidRPr="007666BB">
            <w:rPr>
              <w:rFonts w:ascii="Times New Roman" w:eastAsia="Gungsuh" w:hAnsi="Times New Roman" w:cs="Times New Roman"/>
              <w:sz w:val="28"/>
              <w:szCs w:val="28"/>
            </w:rPr>
            <w:t>. Ужгород</w:t>
          </w:r>
          <w:r w:rsidR="009F4BEF">
            <w:rPr>
              <w:rFonts w:ascii="Times New Roman" w:eastAsia="Gungsuh" w:hAnsi="Times New Roman" w:cs="Times New Roman"/>
              <w:sz w:val="28"/>
              <w:szCs w:val="28"/>
            </w:rPr>
            <w:t> </w:t>
          </w:r>
          <w:r w:rsidR="0035139B" w:rsidRPr="007666BB">
            <w:rPr>
              <w:rFonts w:ascii="Times New Roman" w:eastAsia="Gungsuh" w:hAnsi="Times New Roman" w:cs="Times New Roman"/>
              <w:sz w:val="28"/>
              <w:szCs w:val="28"/>
            </w:rPr>
            <w:t xml:space="preserve">: </w:t>
          </w:r>
          <w:proofErr w:type="spellStart"/>
          <w:r w:rsidR="0035139B" w:rsidRPr="007666BB">
            <w:rPr>
              <w:rFonts w:ascii="Times New Roman" w:eastAsia="Gungsuh" w:hAnsi="Times New Roman" w:cs="Times New Roman"/>
              <w:sz w:val="28"/>
              <w:szCs w:val="28"/>
            </w:rPr>
            <w:t>Гражда</w:t>
          </w:r>
          <w:proofErr w:type="spellEnd"/>
          <w:r w:rsidR="0035139B" w:rsidRPr="007666BB">
            <w:rPr>
              <w:rFonts w:ascii="Times New Roman" w:eastAsia="Gungsuh" w:hAnsi="Times New Roman" w:cs="Times New Roman"/>
              <w:sz w:val="28"/>
              <w:szCs w:val="28"/>
            </w:rPr>
            <w:t xml:space="preserve">, 2007. 100 с. </w:t>
          </w:r>
        </w:sdtContent>
      </w:sdt>
    </w:p>
    <w:p w14:paraId="1E6AAB38" w14:textId="4AC736B2"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 xml:space="preserve">24. Довідник з академічної доброчесності для школярів / уклад. М.В. </w:t>
      </w:r>
      <w:proofErr w:type="spellStart"/>
      <w:r w:rsidRPr="007666BB">
        <w:rPr>
          <w:rFonts w:ascii="Times New Roman" w:eastAsia="Times New Roman" w:hAnsi="Times New Roman" w:cs="Times New Roman"/>
          <w:sz w:val="28"/>
          <w:szCs w:val="28"/>
        </w:rPr>
        <w:t>Грирор’єва</w:t>
      </w:r>
      <w:proofErr w:type="spellEnd"/>
      <w:r w:rsidRPr="007666BB">
        <w:rPr>
          <w:rFonts w:ascii="Times New Roman" w:eastAsia="Times New Roman" w:hAnsi="Times New Roman" w:cs="Times New Roman"/>
          <w:sz w:val="28"/>
          <w:szCs w:val="28"/>
        </w:rPr>
        <w:t xml:space="preserve">, О.І. </w:t>
      </w:r>
      <w:proofErr w:type="spellStart"/>
      <w:r w:rsidRPr="007666BB">
        <w:rPr>
          <w:rFonts w:ascii="Times New Roman" w:eastAsia="Times New Roman" w:hAnsi="Times New Roman" w:cs="Times New Roman"/>
          <w:sz w:val="28"/>
          <w:szCs w:val="28"/>
        </w:rPr>
        <w:t>Крикова</w:t>
      </w:r>
      <w:proofErr w:type="spellEnd"/>
      <w:r w:rsidRPr="007666BB">
        <w:rPr>
          <w:rFonts w:ascii="Times New Roman" w:eastAsia="Times New Roman" w:hAnsi="Times New Roman" w:cs="Times New Roman"/>
          <w:sz w:val="28"/>
          <w:szCs w:val="28"/>
        </w:rPr>
        <w:t xml:space="preserve">, Є.Г. </w:t>
      </w:r>
      <w:proofErr w:type="spellStart"/>
      <w:r w:rsidRPr="007666BB">
        <w:rPr>
          <w:rFonts w:ascii="Times New Roman" w:eastAsia="Times New Roman" w:hAnsi="Times New Roman" w:cs="Times New Roman"/>
          <w:sz w:val="28"/>
          <w:szCs w:val="28"/>
        </w:rPr>
        <w:t>Пєвко</w:t>
      </w:r>
      <w:proofErr w:type="spellEnd"/>
      <w:r w:rsidRPr="007666BB">
        <w:rPr>
          <w:rFonts w:ascii="Times New Roman" w:eastAsia="Times New Roman" w:hAnsi="Times New Roman" w:cs="Times New Roman"/>
          <w:sz w:val="28"/>
          <w:szCs w:val="28"/>
        </w:rPr>
        <w:t xml:space="preserve">; за </w:t>
      </w:r>
      <w:proofErr w:type="spellStart"/>
      <w:r w:rsidRPr="007666BB">
        <w:rPr>
          <w:rFonts w:ascii="Times New Roman" w:eastAsia="Times New Roman" w:hAnsi="Times New Roman" w:cs="Times New Roman"/>
          <w:sz w:val="28"/>
          <w:szCs w:val="28"/>
        </w:rPr>
        <w:t>заг</w:t>
      </w:r>
      <w:proofErr w:type="spellEnd"/>
      <w:r w:rsidRPr="007666BB">
        <w:rPr>
          <w:rFonts w:ascii="Times New Roman" w:eastAsia="Times New Roman" w:hAnsi="Times New Roman" w:cs="Times New Roman"/>
          <w:sz w:val="28"/>
          <w:szCs w:val="28"/>
        </w:rPr>
        <w:t xml:space="preserve">. Ред. О.О. </w:t>
      </w:r>
      <w:proofErr w:type="spellStart"/>
      <w:r w:rsidRPr="007666BB">
        <w:rPr>
          <w:rFonts w:ascii="Times New Roman" w:eastAsia="Times New Roman" w:hAnsi="Times New Roman" w:cs="Times New Roman"/>
          <w:sz w:val="28"/>
          <w:szCs w:val="28"/>
        </w:rPr>
        <w:t>Гужви</w:t>
      </w:r>
      <w:proofErr w:type="spellEnd"/>
      <w:r w:rsidRPr="007666BB">
        <w:rPr>
          <w:rFonts w:ascii="Times New Roman" w:eastAsia="Times New Roman" w:hAnsi="Times New Roman" w:cs="Times New Roman"/>
          <w:sz w:val="28"/>
          <w:szCs w:val="28"/>
        </w:rPr>
        <w:t>. Х</w:t>
      </w:r>
      <w:r w:rsidR="009F4BEF">
        <w:rPr>
          <w:rFonts w:ascii="Times New Roman" w:eastAsia="Times New Roman" w:hAnsi="Times New Roman" w:cs="Times New Roman"/>
          <w:sz w:val="28"/>
          <w:szCs w:val="28"/>
        </w:rPr>
        <w:t xml:space="preserve">арків </w:t>
      </w:r>
      <w:r w:rsidRPr="007666BB">
        <w:rPr>
          <w:rFonts w:ascii="Times New Roman" w:eastAsia="Times New Roman" w:hAnsi="Times New Roman" w:cs="Times New Roman"/>
          <w:sz w:val="28"/>
          <w:szCs w:val="28"/>
        </w:rPr>
        <w:t>: ХНУ імені В.Н. Каразіна, 2018. 64</w:t>
      </w:r>
      <w:r w:rsidR="009D7BCD">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 xml:space="preserve">с. </w:t>
      </w:r>
    </w:p>
    <w:p w14:paraId="7D373DDC" w14:textId="3ABB9EC8"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10"/>
          <w:id w:val="-2071882556"/>
        </w:sdtPr>
        <w:sdtEndPr/>
        <w:sdtContent>
          <w:r w:rsidR="0035139B" w:rsidRPr="007666BB">
            <w:rPr>
              <w:rFonts w:ascii="Times New Roman" w:eastAsia="Gungsuh" w:hAnsi="Times New Roman" w:cs="Times New Roman"/>
              <w:sz w:val="28"/>
              <w:szCs w:val="28"/>
            </w:rPr>
            <w:t xml:space="preserve">25. </w:t>
          </w:r>
          <w:proofErr w:type="spellStart"/>
          <w:r w:rsidR="0035139B" w:rsidRPr="007666BB">
            <w:rPr>
              <w:rFonts w:ascii="Times New Roman" w:eastAsia="Gungsuh" w:hAnsi="Times New Roman" w:cs="Times New Roman"/>
              <w:sz w:val="28"/>
              <w:szCs w:val="28"/>
            </w:rPr>
            <w:t>Єлісовенко</w:t>
          </w:r>
          <w:proofErr w:type="spellEnd"/>
          <w:r w:rsidR="0035139B" w:rsidRPr="007666BB">
            <w:rPr>
              <w:rFonts w:ascii="Times New Roman" w:eastAsia="Gungsuh" w:hAnsi="Times New Roman" w:cs="Times New Roman"/>
              <w:sz w:val="28"/>
              <w:szCs w:val="28"/>
            </w:rPr>
            <w:t xml:space="preserve"> Ю.</w:t>
          </w:r>
          <w:r w:rsidR="009F4BEF">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 xml:space="preserve">П. Ораторське мистецтво: постановка голосу й мовлення: </w:t>
          </w:r>
          <w:proofErr w:type="spellStart"/>
          <w:r w:rsidR="0035139B" w:rsidRPr="007666BB">
            <w:rPr>
              <w:rFonts w:ascii="Times New Roman" w:eastAsia="Gungsuh" w:hAnsi="Times New Roman" w:cs="Times New Roman"/>
              <w:sz w:val="28"/>
              <w:szCs w:val="28"/>
            </w:rPr>
            <w:t>Навч</w:t>
          </w:r>
          <w:proofErr w:type="spellEnd"/>
          <w:r w:rsidR="0035139B" w:rsidRPr="007666BB">
            <w:rPr>
              <w:rFonts w:ascii="Times New Roman" w:eastAsia="Gungsuh" w:hAnsi="Times New Roman" w:cs="Times New Roman"/>
              <w:sz w:val="28"/>
              <w:szCs w:val="28"/>
            </w:rPr>
            <w:t xml:space="preserve">. </w:t>
          </w:r>
          <w:proofErr w:type="spellStart"/>
          <w:r w:rsidR="0035139B" w:rsidRPr="007666BB">
            <w:rPr>
              <w:rFonts w:ascii="Times New Roman" w:eastAsia="Gungsuh" w:hAnsi="Times New Roman" w:cs="Times New Roman"/>
              <w:sz w:val="28"/>
              <w:szCs w:val="28"/>
            </w:rPr>
            <w:t>посіб</w:t>
          </w:r>
          <w:proofErr w:type="spellEnd"/>
          <w:r w:rsidR="0035139B" w:rsidRPr="007666BB">
            <w:rPr>
              <w:rFonts w:ascii="Times New Roman" w:eastAsia="Gungsuh" w:hAnsi="Times New Roman" w:cs="Times New Roman"/>
              <w:sz w:val="28"/>
              <w:szCs w:val="28"/>
            </w:rPr>
            <w:t>.  К</w:t>
          </w:r>
          <w:r w:rsidR="009F4BEF">
            <w:rPr>
              <w:rFonts w:ascii="Times New Roman" w:eastAsia="Gungsuh" w:hAnsi="Times New Roman" w:cs="Times New Roman"/>
              <w:sz w:val="28"/>
              <w:szCs w:val="28"/>
            </w:rPr>
            <w:t xml:space="preserve">иїв </w:t>
          </w:r>
          <w:r w:rsidR="0035139B" w:rsidRPr="007666BB">
            <w:rPr>
              <w:rFonts w:ascii="Times New Roman" w:eastAsia="Gungsuh" w:hAnsi="Times New Roman" w:cs="Times New Roman"/>
              <w:sz w:val="28"/>
              <w:szCs w:val="28"/>
            </w:rPr>
            <w:t xml:space="preserve">: </w:t>
          </w:r>
          <w:proofErr w:type="spellStart"/>
          <w:r w:rsidR="0035139B" w:rsidRPr="007666BB">
            <w:rPr>
              <w:rFonts w:ascii="Times New Roman" w:eastAsia="Gungsuh" w:hAnsi="Times New Roman" w:cs="Times New Roman"/>
              <w:sz w:val="28"/>
              <w:szCs w:val="28"/>
            </w:rPr>
            <w:t>Атіка</w:t>
          </w:r>
          <w:proofErr w:type="spellEnd"/>
          <w:r w:rsidR="0035139B" w:rsidRPr="007666BB">
            <w:rPr>
              <w:rFonts w:ascii="Times New Roman" w:eastAsia="Gungsuh" w:hAnsi="Times New Roman" w:cs="Times New Roman"/>
              <w:sz w:val="28"/>
              <w:szCs w:val="28"/>
            </w:rPr>
            <w:t xml:space="preserve">, 2008. 204 с. </w:t>
          </w:r>
        </w:sdtContent>
      </w:sdt>
    </w:p>
    <w:p w14:paraId="4B4D1BCE"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 xml:space="preserve">26. З досвіду музеєфікації пам’ятників і пам’ятних знаків доби тоталітаризму: Інформаційно-методичні матеріали / Б.О. </w:t>
      </w:r>
      <w:proofErr w:type="spellStart"/>
      <w:r w:rsidRPr="007666BB">
        <w:rPr>
          <w:rFonts w:ascii="Times New Roman" w:eastAsia="Times New Roman" w:hAnsi="Times New Roman" w:cs="Times New Roman"/>
          <w:sz w:val="28"/>
          <w:szCs w:val="28"/>
        </w:rPr>
        <w:t>Ведибіда</w:t>
      </w:r>
      <w:proofErr w:type="spellEnd"/>
      <w:r w:rsidRPr="007666BB">
        <w:rPr>
          <w:rFonts w:ascii="Times New Roman" w:eastAsia="Times New Roman" w:hAnsi="Times New Roman" w:cs="Times New Roman"/>
          <w:sz w:val="28"/>
          <w:szCs w:val="28"/>
        </w:rPr>
        <w:t xml:space="preserve">, </w:t>
      </w:r>
      <w:proofErr w:type="spellStart"/>
      <w:r w:rsidRPr="007666BB">
        <w:rPr>
          <w:rFonts w:ascii="Times New Roman" w:eastAsia="Times New Roman" w:hAnsi="Times New Roman" w:cs="Times New Roman"/>
          <w:sz w:val="28"/>
          <w:szCs w:val="28"/>
        </w:rPr>
        <w:t>В.Б.Павлов</w:t>
      </w:r>
      <w:proofErr w:type="spellEnd"/>
      <w:r w:rsidRPr="007666BB">
        <w:rPr>
          <w:rFonts w:ascii="Times New Roman" w:eastAsia="Times New Roman" w:hAnsi="Times New Roman" w:cs="Times New Roman"/>
          <w:sz w:val="28"/>
          <w:szCs w:val="28"/>
        </w:rPr>
        <w:t>. К</w:t>
      </w:r>
      <w:r w:rsidR="009F4BEF">
        <w:rPr>
          <w:rFonts w:ascii="Times New Roman" w:eastAsia="Times New Roman" w:hAnsi="Times New Roman" w:cs="Times New Roman"/>
          <w:sz w:val="28"/>
          <w:szCs w:val="28"/>
        </w:rPr>
        <w:t xml:space="preserve">иїв </w:t>
      </w:r>
      <w:r w:rsidRPr="007666BB">
        <w:rPr>
          <w:rFonts w:ascii="Times New Roman" w:eastAsia="Times New Roman" w:hAnsi="Times New Roman" w:cs="Times New Roman"/>
          <w:sz w:val="28"/>
          <w:szCs w:val="28"/>
        </w:rPr>
        <w:t xml:space="preserve">: Національний музей історії України, 2016. 46 с. </w:t>
      </w:r>
    </w:p>
    <w:p w14:paraId="6830837A" w14:textId="77777777" w:rsidR="008B4138" w:rsidRPr="007666BB" w:rsidRDefault="0035139B" w:rsidP="00E94AE1">
      <w:pPr>
        <w:shd w:val="clear" w:color="auto" w:fill="FFFFFF"/>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 xml:space="preserve">27. </w:t>
      </w:r>
      <w:proofErr w:type="spellStart"/>
      <w:r w:rsidRPr="007666BB">
        <w:rPr>
          <w:rFonts w:ascii="Times New Roman" w:eastAsia="Times New Roman" w:hAnsi="Times New Roman" w:cs="Times New Roman"/>
          <w:sz w:val="28"/>
          <w:szCs w:val="28"/>
        </w:rPr>
        <w:t>Іставей</w:t>
      </w:r>
      <w:proofErr w:type="spellEnd"/>
      <w:r w:rsidRPr="007666BB">
        <w:rPr>
          <w:rFonts w:ascii="Times New Roman" w:eastAsia="Times New Roman" w:hAnsi="Times New Roman" w:cs="Times New Roman"/>
          <w:sz w:val="28"/>
          <w:szCs w:val="28"/>
        </w:rPr>
        <w:t xml:space="preserve"> Роб. Як запам'ятовувати (майже) все і завжди. Приголомшливі лайфхаки для прокачки вашої пам’яті. Х</w:t>
      </w:r>
      <w:r w:rsidR="009F4BEF">
        <w:rPr>
          <w:rFonts w:ascii="Times New Roman" w:eastAsia="Times New Roman" w:hAnsi="Times New Roman" w:cs="Times New Roman"/>
          <w:sz w:val="28"/>
          <w:szCs w:val="28"/>
        </w:rPr>
        <w:t xml:space="preserve">арків </w:t>
      </w:r>
      <w:r w:rsidRPr="007666BB">
        <w:rPr>
          <w:rFonts w:ascii="Times New Roman" w:eastAsia="Times New Roman" w:hAnsi="Times New Roman" w:cs="Times New Roman"/>
          <w:sz w:val="28"/>
          <w:szCs w:val="28"/>
        </w:rPr>
        <w:t>:</w:t>
      </w:r>
      <w:r w:rsidR="009F4BEF">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«Клуб сімейного дозвілля», 2018. 179 с.</w:t>
      </w:r>
    </w:p>
    <w:p w14:paraId="2830D0C3"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28. Історичне краєзнавство. Як написати науково-дослідницьку роботу: запитання та відповіді / І.А. Коляда, Я.М. Камбалова, О.Ю. Кирієнко</w:t>
      </w:r>
      <w:r w:rsidR="00661B99">
        <w:rPr>
          <w:rFonts w:ascii="Times New Roman" w:eastAsia="Times New Roman" w:hAnsi="Times New Roman" w:cs="Times New Roman"/>
          <w:sz w:val="28"/>
          <w:szCs w:val="28"/>
        </w:rPr>
        <w:t>.</w:t>
      </w:r>
      <w:r w:rsidRPr="007666BB">
        <w:rPr>
          <w:rFonts w:ascii="Times New Roman" w:eastAsia="Times New Roman" w:hAnsi="Times New Roman" w:cs="Times New Roman"/>
          <w:sz w:val="28"/>
          <w:szCs w:val="28"/>
        </w:rPr>
        <w:t xml:space="preserve"> К</w:t>
      </w:r>
      <w:r w:rsidR="00661B99">
        <w:rPr>
          <w:rFonts w:ascii="Times New Roman" w:eastAsia="Times New Roman" w:hAnsi="Times New Roman" w:cs="Times New Roman"/>
          <w:sz w:val="28"/>
          <w:szCs w:val="28"/>
        </w:rPr>
        <w:t>иїв</w:t>
      </w:r>
      <w:r w:rsidRPr="007666BB">
        <w:rPr>
          <w:rFonts w:ascii="Times New Roman" w:eastAsia="Times New Roman" w:hAnsi="Times New Roman" w:cs="Times New Roman"/>
          <w:sz w:val="28"/>
          <w:szCs w:val="28"/>
        </w:rPr>
        <w:t>, 2021. 172 с.</w:t>
      </w:r>
    </w:p>
    <w:p w14:paraId="73C5A2D3"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29. Коваленко С.</w:t>
      </w:r>
      <w:r w:rsidR="00661B99">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 xml:space="preserve">М. Сучасна риторика: </w:t>
      </w:r>
      <w:proofErr w:type="spellStart"/>
      <w:r w:rsidRPr="007666BB">
        <w:rPr>
          <w:rFonts w:ascii="Times New Roman" w:eastAsia="Times New Roman" w:hAnsi="Times New Roman" w:cs="Times New Roman"/>
          <w:sz w:val="28"/>
          <w:szCs w:val="28"/>
        </w:rPr>
        <w:t>навч</w:t>
      </w:r>
      <w:proofErr w:type="spellEnd"/>
      <w:r w:rsidRPr="007666BB">
        <w:rPr>
          <w:rFonts w:ascii="Times New Roman" w:eastAsia="Times New Roman" w:hAnsi="Times New Roman" w:cs="Times New Roman"/>
          <w:sz w:val="28"/>
          <w:szCs w:val="28"/>
        </w:rPr>
        <w:t>.-</w:t>
      </w:r>
      <w:proofErr w:type="spellStart"/>
      <w:r w:rsidRPr="007666BB">
        <w:rPr>
          <w:rFonts w:ascii="Times New Roman" w:eastAsia="Times New Roman" w:hAnsi="Times New Roman" w:cs="Times New Roman"/>
          <w:sz w:val="28"/>
          <w:szCs w:val="28"/>
        </w:rPr>
        <w:t>практ</w:t>
      </w:r>
      <w:proofErr w:type="spellEnd"/>
      <w:r w:rsidRPr="007666BB">
        <w:rPr>
          <w:rFonts w:ascii="Times New Roman" w:eastAsia="Times New Roman" w:hAnsi="Times New Roman" w:cs="Times New Roman"/>
          <w:sz w:val="28"/>
          <w:szCs w:val="28"/>
        </w:rPr>
        <w:t xml:space="preserve">. </w:t>
      </w:r>
      <w:proofErr w:type="spellStart"/>
      <w:r w:rsidRPr="007666BB">
        <w:rPr>
          <w:rFonts w:ascii="Times New Roman" w:eastAsia="Times New Roman" w:hAnsi="Times New Roman" w:cs="Times New Roman"/>
          <w:sz w:val="28"/>
          <w:szCs w:val="28"/>
        </w:rPr>
        <w:t>посіб</w:t>
      </w:r>
      <w:proofErr w:type="spellEnd"/>
      <w:r w:rsidRPr="007666BB">
        <w:rPr>
          <w:rFonts w:ascii="Times New Roman" w:eastAsia="Times New Roman" w:hAnsi="Times New Roman" w:cs="Times New Roman"/>
          <w:sz w:val="28"/>
          <w:szCs w:val="28"/>
        </w:rPr>
        <w:t>. Тернопіль</w:t>
      </w:r>
      <w:r w:rsidR="00661B99">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 xml:space="preserve">: Мандрівець, 2007. </w:t>
      </w:r>
      <w:r w:rsidR="00661B99">
        <w:rPr>
          <w:rFonts w:ascii="Times New Roman" w:eastAsia="Times New Roman" w:hAnsi="Times New Roman" w:cs="Times New Roman"/>
          <w:sz w:val="28"/>
          <w:szCs w:val="28"/>
        </w:rPr>
        <w:t>1</w:t>
      </w:r>
      <w:r w:rsidRPr="007666BB">
        <w:rPr>
          <w:rFonts w:ascii="Times New Roman" w:eastAsia="Times New Roman" w:hAnsi="Times New Roman" w:cs="Times New Roman"/>
          <w:sz w:val="28"/>
          <w:szCs w:val="28"/>
        </w:rPr>
        <w:t xml:space="preserve">84 с. </w:t>
      </w:r>
    </w:p>
    <w:p w14:paraId="00047EA1"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30.</w:t>
      </w:r>
      <w:r w:rsidR="005E3BC1">
        <w:rPr>
          <w:rFonts w:ascii="Times New Roman" w:eastAsia="Times New Roman" w:hAnsi="Times New Roman" w:cs="Times New Roman"/>
          <w:sz w:val="28"/>
          <w:szCs w:val="28"/>
        </w:rPr>
        <w:t> </w:t>
      </w:r>
      <w:r w:rsidRPr="007666BB">
        <w:rPr>
          <w:rFonts w:ascii="Times New Roman" w:eastAsia="Times New Roman" w:hAnsi="Times New Roman" w:cs="Times New Roman"/>
          <w:sz w:val="28"/>
          <w:szCs w:val="28"/>
        </w:rPr>
        <w:t xml:space="preserve">Костриця М. Шкільна </w:t>
      </w:r>
      <w:proofErr w:type="spellStart"/>
      <w:r w:rsidRPr="007666BB">
        <w:rPr>
          <w:rFonts w:ascii="Times New Roman" w:eastAsia="Times New Roman" w:hAnsi="Times New Roman" w:cs="Times New Roman"/>
          <w:sz w:val="28"/>
          <w:szCs w:val="28"/>
        </w:rPr>
        <w:t>краєзнавчо</w:t>
      </w:r>
      <w:proofErr w:type="spellEnd"/>
      <w:r w:rsidRPr="007666BB">
        <w:rPr>
          <w:rFonts w:ascii="Times New Roman" w:eastAsia="Times New Roman" w:hAnsi="Times New Roman" w:cs="Times New Roman"/>
          <w:sz w:val="28"/>
          <w:szCs w:val="28"/>
        </w:rPr>
        <w:t>-туристська робота</w:t>
      </w:r>
      <w:r w:rsidR="005E3BC1">
        <w:rPr>
          <w:rFonts w:ascii="Times New Roman" w:eastAsia="Times New Roman" w:hAnsi="Times New Roman" w:cs="Times New Roman"/>
          <w:sz w:val="28"/>
          <w:szCs w:val="28"/>
        </w:rPr>
        <w:t>.</w:t>
      </w:r>
      <w:r w:rsidRPr="007666BB">
        <w:rPr>
          <w:rFonts w:ascii="Times New Roman" w:eastAsia="Times New Roman" w:hAnsi="Times New Roman" w:cs="Times New Roman"/>
          <w:sz w:val="28"/>
          <w:szCs w:val="28"/>
        </w:rPr>
        <w:t xml:space="preserve"> К</w:t>
      </w:r>
      <w:r w:rsidR="005E3BC1">
        <w:rPr>
          <w:rFonts w:ascii="Times New Roman" w:eastAsia="Times New Roman" w:hAnsi="Times New Roman" w:cs="Times New Roman"/>
          <w:sz w:val="28"/>
          <w:szCs w:val="28"/>
        </w:rPr>
        <w:t>иїв</w:t>
      </w:r>
      <w:r w:rsidRPr="007666BB">
        <w:rPr>
          <w:rFonts w:ascii="Times New Roman" w:eastAsia="Times New Roman" w:hAnsi="Times New Roman" w:cs="Times New Roman"/>
          <w:sz w:val="28"/>
          <w:szCs w:val="28"/>
        </w:rPr>
        <w:t>, 1995. 165</w:t>
      </w:r>
      <w:r w:rsidR="005E3BC1">
        <w:rPr>
          <w:rFonts w:ascii="Times New Roman" w:eastAsia="Times New Roman" w:hAnsi="Times New Roman" w:cs="Times New Roman"/>
          <w:sz w:val="28"/>
          <w:szCs w:val="28"/>
        </w:rPr>
        <w:t> </w:t>
      </w:r>
      <w:r w:rsidRPr="007666BB">
        <w:rPr>
          <w:rFonts w:ascii="Times New Roman" w:eastAsia="Times New Roman" w:hAnsi="Times New Roman" w:cs="Times New Roman"/>
          <w:sz w:val="28"/>
          <w:szCs w:val="28"/>
        </w:rPr>
        <w:t xml:space="preserve">с. </w:t>
      </w:r>
    </w:p>
    <w:p w14:paraId="477A9146"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31.</w:t>
      </w:r>
      <w:r w:rsidR="005E3BC1">
        <w:rPr>
          <w:rFonts w:ascii="Times New Roman" w:eastAsia="Times New Roman" w:hAnsi="Times New Roman" w:cs="Times New Roman"/>
          <w:sz w:val="28"/>
          <w:szCs w:val="28"/>
        </w:rPr>
        <w:t> </w:t>
      </w:r>
      <w:r w:rsidRPr="007666BB">
        <w:rPr>
          <w:rFonts w:ascii="Times New Roman" w:eastAsia="Times New Roman" w:hAnsi="Times New Roman" w:cs="Times New Roman"/>
          <w:sz w:val="28"/>
          <w:szCs w:val="28"/>
        </w:rPr>
        <w:t>Лепеха Т.</w:t>
      </w:r>
      <w:r w:rsidR="005E3BC1">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 xml:space="preserve">В. Українознавство: </w:t>
      </w:r>
      <w:proofErr w:type="spellStart"/>
      <w:r w:rsidRPr="007666BB">
        <w:rPr>
          <w:rFonts w:ascii="Times New Roman" w:eastAsia="Times New Roman" w:hAnsi="Times New Roman" w:cs="Times New Roman"/>
          <w:sz w:val="28"/>
          <w:szCs w:val="28"/>
        </w:rPr>
        <w:t>Навч</w:t>
      </w:r>
      <w:proofErr w:type="spellEnd"/>
      <w:r w:rsidRPr="007666BB">
        <w:rPr>
          <w:rFonts w:ascii="Times New Roman" w:eastAsia="Times New Roman" w:hAnsi="Times New Roman" w:cs="Times New Roman"/>
          <w:sz w:val="28"/>
          <w:szCs w:val="28"/>
        </w:rPr>
        <w:t xml:space="preserve">. </w:t>
      </w:r>
      <w:proofErr w:type="spellStart"/>
      <w:r w:rsidRPr="007666BB">
        <w:rPr>
          <w:rFonts w:ascii="Times New Roman" w:eastAsia="Times New Roman" w:hAnsi="Times New Roman" w:cs="Times New Roman"/>
          <w:sz w:val="28"/>
          <w:szCs w:val="28"/>
        </w:rPr>
        <w:t>посіб</w:t>
      </w:r>
      <w:proofErr w:type="spellEnd"/>
      <w:r w:rsidRPr="007666BB">
        <w:rPr>
          <w:rFonts w:ascii="Times New Roman" w:eastAsia="Times New Roman" w:hAnsi="Times New Roman" w:cs="Times New Roman"/>
          <w:sz w:val="28"/>
          <w:szCs w:val="28"/>
        </w:rPr>
        <w:t>. К</w:t>
      </w:r>
      <w:r w:rsidR="005E3BC1">
        <w:rPr>
          <w:rFonts w:ascii="Times New Roman" w:eastAsia="Times New Roman" w:hAnsi="Times New Roman" w:cs="Times New Roman"/>
          <w:sz w:val="28"/>
          <w:szCs w:val="28"/>
        </w:rPr>
        <w:t xml:space="preserve">иїв </w:t>
      </w:r>
      <w:r w:rsidRPr="007666BB">
        <w:rPr>
          <w:rFonts w:ascii="Times New Roman" w:eastAsia="Times New Roman" w:hAnsi="Times New Roman" w:cs="Times New Roman"/>
          <w:sz w:val="28"/>
          <w:szCs w:val="28"/>
        </w:rPr>
        <w:t xml:space="preserve">: Вид. центр «Просвіта», 2005. 376 с. </w:t>
      </w:r>
    </w:p>
    <w:p w14:paraId="4423F968"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 xml:space="preserve">32. Личак І.С. Організація музейної справи у навчальному закладі: метод. </w:t>
      </w:r>
      <w:proofErr w:type="spellStart"/>
      <w:r w:rsidRPr="007666BB">
        <w:rPr>
          <w:rFonts w:ascii="Times New Roman" w:eastAsia="Times New Roman" w:hAnsi="Times New Roman" w:cs="Times New Roman"/>
          <w:sz w:val="28"/>
          <w:szCs w:val="28"/>
        </w:rPr>
        <w:t>посіб</w:t>
      </w:r>
      <w:proofErr w:type="spellEnd"/>
      <w:r w:rsidRPr="007666BB">
        <w:rPr>
          <w:rFonts w:ascii="Times New Roman" w:eastAsia="Times New Roman" w:hAnsi="Times New Roman" w:cs="Times New Roman"/>
          <w:sz w:val="28"/>
          <w:szCs w:val="28"/>
        </w:rPr>
        <w:t xml:space="preserve">. Біла Церква, 2008. 116 с. </w:t>
      </w:r>
    </w:p>
    <w:p w14:paraId="01EFA5FB" w14:textId="1A63E1A6" w:rsidR="008B4138" w:rsidRPr="007666BB" w:rsidRDefault="0035139B" w:rsidP="00F02A4E">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 xml:space="preserve">33. Мацько Л.І. Риторика: </w:t>
      </w:r>
      <w:proofErr w:type="spellStart"/>
      <w:r w:rsidRPr="007666BB">
        <w:rPr>
          <w:rFonts w:ascii="Times New Roman" w:eastAsia="Times New Roman" w:hAnsi="Times New Roman" w:cs="Times New Roman"/>
          <w:sz w:val="28"/>
          <w:szCs w:val="28"/>
        </w:rPr>
        <w:t>Навч</w:t>
      </w:r>
      <w:proofErr w:type="spellEnd"/>
      <w:r w:rsidRPr="007666BB">
        <w:rPr>
          <w:rFonts w:ascii="Times New Roman" w:eastAsia="Times New Roman" w:hAnsi="Times New Roman" w:cs="Times New Roman"/>
          <w:sz w:val="28"/>
          <w:szCs w:val="28"/>
        </w:rPr>
        <w:t xml:space="preserve">. </w:t>
      </w:r>
      <w:proofErr w:type="spellStart"/>
      <w:r w:rsidRPr="007666BB">
        <w:rPr>
          <w:rFonts w:ascii="Times New Roman" w:eastAsia="Times New Roman" w:hAnsi="Times New Roman" w:cs="Times New Roman"/>
          <w:sz w:val="28"/>
          <w:szCs w:val="28"/>
        </w:rPr>
        <w:t>посіб</w:t>
      </w:r>
      <w:proofErr w:type="spellEnd"/>
      <w:r w:rsidRPr="007666BB">
        <w:rPr>
          <w:rFonts w:ascii="Times New Roman" w:eastAsia="Times New Roman" w:hAnsi="Times New Roman" w:cs="Times New Roman"/>
          <w:sz w:val="28"/>
          <w:szCs w:val="28"/>
        </w:rPr>
        <w:t>. К</w:t>
      </w:r>
      <w:r w:rsidR="005E3BC1">
        <w:rPr>
          <w:rFonts w:ascii="Times New Roman" w:eastAsia="Times New Roman" w:hAnsi="Times New Roman" w:cs="Times New Roman"/>
          <w:sz w:val="28"/>
          <w:szCs w:val="28"/>
        </w:rPr>
        <w:t xml:space="preserve">иїв </w:t>
      </w:r>
      <w:r w:rsidRPr="007666BB">
        <w:rPr>
          <w:rFonts w:ascii="Times New Roman" w:eastAsia="Times New Roman" w:hAnsi="Times New Roman" w:cs="Times New Roman"/>
          <w:sz w:val="28"/>
          <w:szCs w:val="28"/>
        </w:rPr>
        <w:t xml:space="preserve">: Вища школа, 2003. 311 с. </w:t>
      </w:r>
      <w:r w:rsidR="00581299">
        <w:rPr>
          <w:rFonts w:ascii="Times New Roman" w:eastAsia="Times New Roman" w:hAnsi="Times New Roman" w:cs="Times New Roman"/>
          <w:sz w:val="28"/>
          <w:szCs w:val="28"/>
        </w:rPr>
        <w:t xml:space="preserve">     </w:t>
      </w:r>
      <w:r w:rsidR="00F02A4E">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34.</w:t>
      </w:r>
      <w:r w:rsidR="005E3BC1">
        <w:rPr>
          <w:rFonts w:ascii="Times New Roman" w:eastAsia="Times New Roman" w:hAnsi="Times New Roman" w:cs="Times New Roman"/>
          <w:sz w:val="28"/>
          <w:szCs w:val="28"/>
        </w:rPr>
        <w:t> </w:t>
      </w:r>
      <w:r w:rsidRPr="007666BB">
        <w:rPr>
          <w:rFonts w:ascii="Times New Roman" w:eastAsia="Times New Roman" w:hAnsi="Times New Roman" w:cs="Times New Roman"/>
          <w:sz w:val="28"/>
          <w:szCs w:val="28"/>
        </w:rPr>
        <w:t xml:space="preserve">Методичні рекомендації з питань провадження екскурсійної діяльності / Н. </w:t>
      </w:r>
      <w:proofErr w:type="spellStart"/>
      <w:r w:rsidRPr="007666BB">
        <w:rPr>
          <w:rFonts w:ascii="Times New Roman" w:eastAsia="Times New Roman" w:hAnsi="Times New Roman" w:cs="Times New Roman"/>
          <w:sz w:val="28"/>
          <w:szCs w:val="28"/>
        </w:rPr>
        <w:t>Гасюк</w:t>
      </w:r>
      <w:proofErr w:type="spellEnd"/>
      <w:r w:rsidRPr="007666BB">
        <w:rPr>
          <w:rFonts w:ascii="Times New Roman" w:eastAsia="Times New Roman" w:hAnsi="Times New Roman" w:cs="Times New Roman"/>
          <w:sz w:val="28"/>
          <w:szCs w:val="28"/>
        </w:rPr>
        <w:t xml:space="preserve">, М. Головатий, Р. Красій, В. </w:t>
      </w:r>
      <w:proofErr w:type="spellStart"/>
      <w:r w:rsidRPr="007666BB">
        <w:rPr>
          <w:rFonts w:ascii="Times New Roman" w:eastAsia="Times New Roman" w:hAnsi="Times New Roman" w:cs="Times New Roman"/>
          <w:sz w:val="28"/>
          <w:szCs w:val="28"/>
        </w:rPr>
        <w:t>Передерко</w:t>
      </w:r>
      <w:proofErr w:type="spellEnd"/>
      <w:r w:rsidR="005E3BC1">
        <w:rPr>
          <w:rFonts w:ascii="Times New Roman" w:eastAsia="Times New Roman" w:hAnsi="Times New Roman" w:cs="Times New Roman"/>
          <w:sz w:val="28"/>
          <w:szCs w:val="28"/>
        </w:rPr>
        <w:t>.</w:t>
      </w:r>
      <w:r w:rsidRPr="007666BB">
        <w:rPr>
          <w:rFonts w:ascii="Times New Roman" w:eastAsia="Times New Roman" w:hAnsi="Times New Roman" w:cs="Times New Roman"/>
          <w:sz w:val="28"/>
          <w:szCs w:val="28"/>
        </w:rPr>
        <w:t xml:space="preserve"> Івано-Франківськ, 2009. 49 с. </w:t>
      </w:r>
    </w:p>
    <w:p w14:paraId="61BF5151"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lastRenderedPageBreak/>
        <w:t>35.</w:t>
      </w:r>
      <w:r w:rsidR="005E3BC1">
        <w:rPr>
          <w:rFonts w:ascii="Times New Roman" w:eastAsia="Times New Roman" w:hAnsi="Times New Roman" w:cs="Times New Roman"/>
          <w:sz w:val="28"/>
          <w:szCs w:val="28"/>
        </w:rPr>
        <w:t> </w:t>
      </w:r>
      <w:r w:rsidRPr="007666BB">
        <w:rPr>
          <w:rFonts w:ascii="Times New Roman" w:eastAsia="Times New Roman" w:hAnsi="Times New Roman" w:cs="Times New Roman"/>
          <w:sz w:val="28"/>
          <w:szCs w:val="28"/>
        </w:rPr>
        <w:t xml:space="preserve">Методичні рекомендації щодо висвітлення періоду радянського тоталітаризму в </w:t>
      </w:r>
      <w:proofErr w:type="spellStart"/>
      <w:r w:rsidRPr="007666BB">
        <w:rPr>
          <w:rFonts w:ascii="Times New Roman" w:eastAsia="Times New Roman" w:hAnsi="Times New Roman" w:cs="Times New Roman"/>
          <w:sz w:val="28"/>
          <w:szCs w:val="28"/>
        </w:rPr>
        <w:t>експозиційно</w:t>
      </w:r>
      <w:proofErr w:type="spellEnd"/>
      <w:r w:rsidRPr="007666BB">
        <w:rPr>
          <w:rFonts w:ascii="Times New Roman" w:eastAsia="Times New Roman" w:hAnsi="Times New Roman" w:cs="Times New Roman"/>
          <w:sz w:val="28"/>
          <w:szCs w:val="28"/>
        </w:rPr>
        <w:t>-виставковій діяльності історичних і краєзнавчих музеїв (з досвіду роботи музеїв тоталітаризму і політичних репресій м. Києва). К</w:t>
      </w:r>
      <w:r w:rsidR="005E3BC1">
        <w:rPr>
          <w:rFonts w:ascii="Times New Roman" w:eastAsia="Times New Roman" w:hAnsi="Times New Roman" w:cs="Times New Roman"/>
          <w:sz w:val="28"/>
          <w:szCs w:val="28"/>
        </w:rPr>
        <w:t xml:space="preserve">иїв </w:t>
      </w:r>
      <w:r w:rsidRPr="007666BB">
        <w:rPr>
          <w:rFonts w:ascii="Times New Roman" w:eastAsia="Times New Roman" w:hAnsi="Times New Roman" w:cs="Times New Roman"/>
          <w:sz w:val="28"/>
          <w:szCs w:val="28"/>
        </w:rPr>
        <w:t xml:space="preserve">: Національний музей історії України, 2016. 78 с. </w:t>
      </w:r>
    </w:p>
    <w:p w14:paraId="039F870B"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36. Нікітіна І.</w:t>
      </w:r>
      <w:r w:rsidR="005E3BC1">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П. Науково-дослідницька діяльність учнів 5-11 класів</w:t>
      </w:r>
      <w:r w:rsidR="005E3BC1">
        <w:rPr>
          <w:rFonts w:ascii="Times New Roman" w:eastAsia="Times New Roman" w:hAnsi="Times New Roman" w:cs="Times New Roman"/>
          <w:sz w:val="28"/>
          <w:szCs w:val="28"/>
        </w:rPr>
        <w:t>.</w:t>
      </w:r>
      <w:r w:rsidRPr="007666BB">
        <w:rPr>
          <w:rFonts w:ascii="Times New Roman" w:eastAsia="Times New Roman" w:hAnsi="Times New Roman" w:cs="Times New Roman"/>
          <w:sz w:val="28"/>
          <w:szCs w:val="28"/>
        </w:rPr>
        <w:t xml:space="preserve">  Х</w:t>
      </w:r>
      <w:r w:rsidR="005E3BC1">
        <w:rPr>
          <w:rFonts w:ascii="Times New Roman" w:eastAsia="Times New Roman" w:hAnsi="Times New Roman" w:cs="Times New Roman"/>
          <w:sz w:val="28"/>
          <w:szCs w:val="28"/>
        </w:rPr>
        <w:t xml:space="preserve">арків </w:t>
      </w:r>
      <w:r w:rsidRPr="007666BB">
        <w:rPr>
          <w:rFonts w:ascii="Times New Roman" w:eastAsia="Times New Roman" w:hAnsi="Times New Roman" w:cs="Times New Roman"/>
          <w:sz w:val="28"/>
          <w:szCs w:val="28"/>
        </w:rPr>
        <w:t>: Основа, 2003. 150 с.</w:t>
      </w:r>
    </w:p>
    <w:p w14:paraId="1A0C69B8"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11"/>
          <w:id w:val="2133595941"/>
        </w:sdtPr>
        <w:sdtEndPr/>
        <w:sdtContent>
          <w:r w:rsidR="0035139B" w:rsidRPr="007666BB">
            <w:rPr>
              <w:rFonts w:ascii="Times New Roman" w:eastAsia="Gungsuh" w:hAnsi="Times New Roman" w:cs="Times New Roman"/>
              <w:sz w:val="28"/>
              <w:szCs w:val="28"/>
            </w:rPr>
            <w:t>37. Олійник О.</w:t>
          </w:r>
          <w:r w:rsidR="005E3BC1">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 xml:space="preserve">Б. Риторика: </w:t>
          </w:r>
          <w:proofErr w:type="spellStart"/>
          <w:r w:rsidR="0035139B" w:rsidRPr="007666BB">
            <w:rPr>
              <w:rFonts w:ascii="Times New Roman" w:eastAsia="Gungsuh" w:hAnsi="Times New Roman" w:cs="Times New Roman"/>
              <w:sz w:val="28"/>
              <w:szCs w:val="28"/>
            </w:rPr>
            <w:t>Навч</w:t>
          </w:r>
          <w:proofErr w:type="spellEnd"/>
          <w:r w:rsidR="0035139B" w:rsidRPr="007666BB">
            <w:rPr>
              <w:rFonts w:ascii="Times New Roman" w:eastAsia="Gungsuh" w:hAnsi="Times New Roman" w:cs="Times New Roman"/>
              <w:sz w:val="28"/>
              <w:szCs w:val="28"/>
            </w:rPr>
            <w:t xml:space="preserve">. </w:t>
          </w:r>
          <w:proofErr w:type="spellStart"/>
          <w:r w:rsidR="0035139B" w:rsidRPr="007666BB">
            <w:rPr>
              <w:rFonts w:ascii="Times New Roman" w:eastAsia="Gungsuh" w:hAnsi="Times New Roman" w:cs="Times New Roman"/>
              <w:sz w:val="28"/>
              <w:szCs w:val="28"/>
            </w:rPr>
            <w:t>посіб</w:t>
          </w:r>
          <w:proofErr w:type="spellEnd"/>
          <w:r w:rsidR="0035139B" w:rsidRPr="007666BB">
            <w:rPr>
              <w:rFonts w:ascii="Times New Roman" w:eastAsia="Gungsuh" w:hAnsi="Times New Roman" w:cs="Times New Roman"/>
              <w:sz w:val="28"/>
              <w:szCs w:val="28"/>
            </w:rPr>
            <w:t>. К</w:t>
          </w:r>
          <w:r w:rsidR="005E3BC1">
            <w:rPr>
              <w:rFonts w:ascii="Times New Roman" w:eastAsia="Gungsuh" w:hAnsi="Times New Roman" w:cs="Times New Roman"/>
              <w:sz w:val="28"/>
              <w:szCs w:val="28"/>
            </w:rPr>
            <w:t xml:space="preserve">иїв </w:t>
          </w:r>
          <w:r w:rsidR="0035139B" w:rsidRPr="007666BB">
            <w:rPr>
              <w:rFonts w:ascii="Times New Roman" w:eastAsia="Gungsuh" w:hAnsi="Times New Roman" w:cs="Times New Roman"/>
              <w:sz w:val="28"/>
              <w:szCs w:val="28"/>
            </w:rPr>
            <w:t xml:space="preserve">: Кондор, 2009. 170 с. </w:t>
          </w:r>
        </w:sdtContent>
      </w:sdt>
    </w:p>
    <w:p w14:paraId="69407E93"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38.</w:t>
      </w:r>
      <w:r w:rsidR="005E3BC1">
        <w:rPr>
          <w:rFonts w:ascii="Times New Roman" w:eastAsia="Times New Roman" w:hAnsi="Times New Roman" w:cs="Times New Roman"/>
          <w:sz w:val="28"/>
          <w:szCs w:val="28"/>
        </w:rPr>
        <w:t> </w:t>
      </w:r>
      <w:r w:rsidRPr="007666BB">
        <w:rPr>
          <w:rFonts w:ascii="Times New Roman" w:eastAsia="Times New Roman" w:hAnsi="Times New Roman" w:cs="Times New Roman"/>
          <w:sz w:val="28"/>
          <w:szCs w:val="28"/>
        </w:rPr>
        <w:t>Опорний конспект лекцій з дисциплін «</w:t>
      </w:r>
      <w:proofErr w:type="spellStart"/>
      <w:r w:rsidRPr="007666BB">
        <w:rPr>
          <w:rFonts w:ascii="Times New Roman" w:eastAsia="Times New Roman" w:hAnsi="Times New Roman" w:cs="Times New Roman"/>
          <w:sz w:val="28"/>
          <w:szCs w:val="28"/>
        </w:rPr>
        <w:t>Екскурсознавсто</w:t>
      </w:r>
      <w:proofErr w:type="spellEnd"/>
      <w:r w:rsidRPr="007666BB">
        <w:rPr>
          <w:rFonts w:ascii="Times New Roman" w:eastAsia="Times New Roman" w:hAnsi="Times New Roman" w:cs="Times New Roman"/>
          <w:sz w:val="28"/>
          <w:szCs w:val="28"/>
        </w:rPr>
        <w:t xml:space="preserve">», «Організація екскурсійних послуг» (для студентів спеціальності Менеджмент готельного курортного і туристського сервісу» і «Туризм») / Уклад.: М.М. </w:t>
      </w:r>
      <w:proofErr w:type="spellStart"/>
      <w:r w:rsidRPr="007666BB">
        <w:rPr>
          <w:rFonts w:ascii="Times New Roman" w:eastAsia="Times New Roman" w:hAnsi="Times New Roman" w:cs="Times New Roman"/>
          <w:sz w:val="28"/>
          <w:szCs w:val="28"/>
        </w:rPr>
        <w:t>Поколодна</w:t>
      </w:r>
      <w:proofErr w:type="spellEnd"/>
      <w:r w:rsidRPr="007666BB">
        <w:rPr>
          <w:rFonts w:ascii="Times New Roman" w:eastAsia="Times New Roman" w:hAnsi="Times New Roman" w:cs="Times New Roman"/>
          <w:sz w:val="28"/>
          <w:szCs w:val="28"/>
        </w:rPr>
        <w:t>. Х</w:t>
      </w:r>
      <w:r w:rsidR="005E3BC1">
        <w:rPr>
          <w:rFonts w:ascii="Times New Roman" w:eastAsia="Times New Roman" w:hAnsi="Times New Roman" w:cs="Times New Roman"/>
          <w:sz w:val="28"/>
          <w:szCs w:val="28"/>
        </w:rPr>
        <w:t xml:space="preserve">арків </w:t>
      </w:r>
      <w:r w:rsidRPr="007666BB">
        <w:rPr>
          <w:rFonts w:ascii="Times New Roman" w:eastAsia="Times New Roman" w:hAnsi="Times New Roman" w:cs="Times New Roman"/>
          <w:sz w:val="28"/>
          <w:szCs w:val="28"/>
        </w:rPr>
        <w:t xml:space="preserve">: ХНАМГ, 2007. 65 с. </w:t>
      </w:r>
    </w:p>
    <w:p w14:paraId="6A44B939"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 xml:space="preserve">39. Основи музеєзнавства: навчально-методичний посібник / О.О. </w:t>
      </w:r>
      <w:proofErr w:type="spellStart"/>
      <w:r w:rsidRPr="007666BB">
        <w:rPr>
          <w:rFonts w:ascii="Times New Roman" w:eastAsia="Times New Roman" w:hAnsi="Times New Roman" w:cs="Times New Roman"/>
          <w:sz w:val="28"/>
          <w:szCs w:val="28"/>
        </w:rPr>
        <w:t>Салата</w:t>
      </w:r>
      <w:proofErr w:type="spellEnd"/>
      <w:r w:rsidR="005E3BC1">
        <w:rPr>
          <w:rFonts w:ascii="Times New Roman" w:eastAsia="Times New Roman" w:hAnsi="Times New Roman" w:cs="Times New Roman"/>
          <w:sz w:val="28"/>
          <w:szCs w:val="28"/>
        </w:rPr>
        <w:t>.</w:t>
      </w:r>
      <w:r w:rsidRPr="007666BB">
        <w:rPr>
          <w:rFonts w:ascii="Times New Roman" w:eastAsia="Times New Roman" w:hAnsi="Times New Roman" w:cs="Times New Roman"/>
          <w:sz w:val="28"/>
          <w:szCs w:val="28"/>
        </w:rPr>
        <w:t xml:space="preserve">  Вінниця : ТОВ «</w:t>
      </w:r>
      <w:proofErr w:type="spellStart"/>
      <w:r w:rsidRPr="007666BB">
        <w:rPr>
          <w:rFonts w:ascii="Times New Roman" w:eastAsia="Times New Roman" w:hAnsi="Times New Roman" w:cs="Times New Roman"/>
          <w:sz w:val="28"/>
          <w:szCs w:val="28"/>
        </w:rPr>
        <w:t>Нілан</w:t>
      </w:r>
      <w:proofErr w:type="spellEnd"/>
      <w:r w:rsidRPr="007666BB">
        <w:rPr>
          <w:rFonts w:ascii="Times New Roman" w:eastAsia="Times New Roman" w:hAnsi="Times New Roman" w:cs="Times New Roman"/>
          <w:sz w:val="28"/>
          <w:szCs w:val="28"/>
        </w:rPr>
        <w:t>-ЛТД», 2015</w:t>
      </w:r>
      <w:r w:rsidR="005E3BC1">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 xml:space="preserve">164 с. </w:t>
      </w:r>
    </w:p>
    <w:p w14:paraId="6982A828"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40.</w:t>
      </w:r>
      <w:r w:rsidR="005E3BC1">
        <w:rPr>
          <w:rFonts w:ascii="Times New Roman" w:eastAsia="Times New Roman" w:hAnsi="Times New Roman" w:cs="Times New Roman"/>
          <w:sz w:val="28"/>
          <w:szCs w:val="28"/>
        </w:rPr>
        <w:t> </w:t>
      </w:r>
      <w:proofErr w:type="spellStart"/>
      <w:r w:rsidRPr="007666BB">
        <w:rPr>
          <w:rFonts w:ascii="Times New Roman" w:eastAsia="Times New Roman" w:hAnsi="Times New Roman" w:cs="Times New Roman"/>
          <w:sz w:val="28"/>
          <w:szCs w:val="28"/>
        </w:rPr>
        <w:t>Петронівський</w:t>
      </w:r>
      <w:proofErr w:type="spellEnd"/>
      <w:r w:rsidRPr="007666BB">
        <w:rPr>
          <w:rFonts w:ascii="Times New Roman" w:eastAsia="Times New Roman" w:hAnsi="Times New Roman" w:cs="Times New Roman"/>
          <w:sz w:val="28"/>
          <w:szCs w:val="28"/>
        </w:rPr>
        <w:t xml:space="preserve"> В.</w:t>
      </w:r>
      <w:r w:rsidR="005E3BC1">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 xml:space="preserve">Л. Туристичне краєзнавство: </w:t>
      </w:r>
      <w:proofErr w:type="spellStart"/>
      <w:r w:rsidRPr="007666BB">
        <w:rPr>
          <w:rFonts w:ascii="Times New Roman" w:eastAsia="Times New Roman" w:hAnsi="Times New Roman" w:cs="Times New Roman"/>
          <w:sz w:val="28"/>
          <w:szCs w:val="28"/>
        </w:rPr>
        <w:t>Навч</w:t>
      </w:r>
      <w:proofErr w:type="spellEnd"/>
      <w:r w:rsidRPr="007666BB">
        <w:rPr>
          <w:rFonts w:ascii="Times New Roman" w:eastAsia="Times New Roman" w:hAnsi="Times New Roman" w:cs="Times New Roman"/>
          <w:sz w:val="28"/>
          <w:szCs w:val="28"/>
        </w:rPr>
        <w:t xml:space="preserve">. </w:t>
      </w:r>
      <w:proofErr w:type="spellStart"/>
      <w:r w:rsidRPr="007666BB">
        <w:rPr>
          <w:rFonts w:ascii="Times New Roman" w:eastAsia="Times New Roman" w:hAnsi="Times New Roman" w:cs="Times New Roman"/>
          <w:sz w:val="28"/>
          <w:szCs w:val="28"/>
        </w:rPr>
        <w:t>посіб</w:t>
      </w:r>
      <w:proofErr w:type="spellEnd"/>
      <w:r w:rsidRPr="007666BB">
        <w:rPr>
          <w:rFonts w:ascii="Times New Roman" w:eastAsia="Times New Roman" w:hAnsi="Times New Roman" w:cs="Times New Roman"/>
          <w:sz w:val="28"/>
          <w:szCs w:val="28"/>
        </w:rPr>
        <w:t>. К</w:t>
      </w:r>
      <w:r w:rsidR="005E3BC1">
        <w:rPr>
          <w:rFonts w:ascii="Times New Roman" w:eastAsia="Times New Roman" w:hAnsi="Times New Roman" w:cs="Times New Roman"/>
          <w:sz w:val="28"/>
          <w:szCs w:val="28"/>
        </w:rPr>
        <w:t xml:space="preserve">иїв </w:t>
      </w:r>
      <w:r w:rsidRPr="007666BB">
        <w:rPr>
          <w:rFonts w:ascii="Times New Roman" w:eastAsia="Times New Roman" w:hAnsi="Times New Roman" w:cs="Times New Roman"/>
          <w:sz w:val="28"/>
          <w:szCs w:val="28"/>
        </w:rPr>
        <w:t xml:space="preserve">: Знання, 2006. 575 с. </w:t>
      </w:r>
    </w:p>
    <w:p w14:paraId="5479E850"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 xml:space="preserve">41. Програма для </w:t>
      </w:r>
      <w:proofErr w:type="spellStart"/>
      <w:r w:rsidRPr="007666BB">
        <w:rPr>
          <w:rFonts w:ascii="Times New Roman" w:eastAsia="Times New Roman" w:hAnsi="Times New Roman" w:cs="Times New Roman"/>
          <w:sz w:val="28"/>
          <w:szCs w:val="28"/>
        </w:rPr>
        <w:t>туристсько</w:t>
      </w:r>
      <w:proofErr w:type="spellEnd"/>
      <w:r w:rsidRPr="007666BB">
        <w:rPr>
          <w:rFonts w:ascii="Times New Roman" w:eastAsia="Times New Roman" w:hAnsi="Times New Roman" w:cs="Times New Roman"/>
          <w:sz w:val="28"/>
          <w:szCs w:val="28"/>
        </w:rPr>
        <w:t>-краєзнавчих гуртків позашкільних закладів «Юні екскурсоводи» / за ред. Д. Г. Омельченко. К</w:t>
      </w:r>
      <w:r w:rsidR="005E3BC1">
        <w:rPr>
          <w:rFonts w:ascii="Times New Roman" w:eastAsia="Times New Roman" w:hAnsi="Times New Roman" w:cs="Times New Roman"/>
          <w:sz w:val="28"/>
          <w:szCs w:val="28"/>
        </w:rPr>
        <w:t xml:space="preserve">иїв </w:t>
      </w:r>
      <w:r w:rsidRPr="007666BB">
        <w:rPr>
          <w:rFonts w:ascii="Times New Roman" w:eastAsia="Times New Roman" w:hAnsi="Times New Roman" w:cs="Times New Roman"/>
          <w:sz w:val="28"/>
          <w:szCs w:val="28"/>
        </w:rPr>
        <w:t xml:space="preserve">: ІЗМН, 1996. 10 с. </w:t>
      </w:r>
    </w:p>
    <w:p w14:paraId="63D22079"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42.</w:t>
      </w:r>
      <w:r w:rsidR="005E3BC1">
        <w:rPr>
          <w:rFonts w:ascii="Times New Roman" w:eastAsia="Times New Roman" w:hAnsi="Times New Roman" w:cs="Times New Roman"/>
          <w:sz w:val="28"/>
          <w:szCs w:val="28"/>
        </w:rPr>
        <w:t> </w:t>
      </w:r>
      <w:r w:rsidRPr="007666BB">
        <w:rPr>
          <w:rFonts w:ascii="Times New Roman" w:eastAsia="Times New Roman" w:hAnsi="Times New Roman" w:cs="Times New Roman"/>
          <w:sz w:val="28"/>
          <w:szCs w:val="28"/>
        </w:rPr>
        <w:t>Романенко Ю. Підготовка виступу на зборах і семінарах (урок з мовленнєвого розвитку у 10 класі)</w:t>
      </w:r>
      <w:r w:rsidR="005E3BC1">
        <w:rPr>
          <w:rFonts w:ascii="Times New Roman" w:eastAsia="Times New Roman" w:hAnsi="Times New Roman" w:cs="Times New Roman"/>
          <w:sz w:val="28"/>
          <w:szCs w:val="28"/>
        </w:rPr>
        <w:t>.</w:t>
      </w:r>
      <w:r w:rsidRPr="007666BB">
        <w:rPr>
          <w:rFonts w:ascii="Times New Roman" w:eastAsia="Times New Roman" w:hAnsi="Times New Roman" w:cs="Times New Roman"/>
          <w:sz w:val="28"/>
          <w:szCs w:val="28"/>
        </w:rPr>
        <w:t xml:space="preserve"> </w:t>
      </w:r>
      <w:r w:rsidRPr="00C271B5">
        <w:rPr>
          <w:rFonts w:ascii="Times New Roman" w:eastAsia="Times New Roman" w:hAnsi="Times New Roman" w:cs="Times New Roman"/>
          <w:i/>
          <w:iCs/>
          <w:sz w:val="28"/>
          <w:szCs w:val="28"/>
        </w:rPr>
        <w:t>Урок української</w:t>
      </w:r>
      <w:r w:rsidRPr="007666BB">
        <w:rPr>
          <w:rFonts w:ascii="Times New Roman" w:eastAsia="Times New Roman" w:hAnsi="Times New Roman" w:cs="Times New Roman"/>
          <w:sz w:val="28"/>
          <w:szCs w:val="28"/>
        </w:rPr>
        <w:t xml:space="preserve">. 2008. № </w:t>
      </w:r>
      <w:r w:rsidR="00C271B5">
        <w:rPr>
          <w:rFonts w:ascii="Times New Roman" w:eastAsia="Times New Roman" w:hAnsi="Times New Roman" w:cs="Times New Roman"/>
          <w:sz w:val="28"/>
          <w:szCs w:val="28"/>
        </w:rPr>
        <w:t>¾,</w:t>
      </w:r>
      <w:r w:rsidRPr="007666BB">
        <w:rPr>
          <w:rFonts w:ascii="Times New Roman" w:eastAsia="Times New Roman" w:hAnsi="Times New Roman" w:cs="Times New Roman"/>
          <w:sz w:val="28"/>
          <w:szCs w:val="28"/>
        </w:rPr>
        <w:t xml:space="preserve"> С. 46-49</w:t>
      </w:r>
    </w:p>
    <w:p w14:paraId="0F34B2E1"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12"/>
          <w:id w:val="617181706"/>
        </w:sdtPr>
        <w:sdtEndPr/>
        <w:sdtContent>
          <w:r w:rsidR="0035139B" w:rsidRPr="007666BB">
            <w:rPr>
              <w:rFonts w:ascii="Times New Roman" w:eastAsia="Gungsuh" w:hAnsi="Times New Roman" w:cs="Times New Roman"/>
              <w:sz w:val="28"/>
              <w:szCs w:val="28"/>
            </w:rPr>
            <w:t>43.</w:t>
          </w:r>
          <w:r w:rsidR="00C271B5">
            <w:rPr>
              <w:rFonts w:ascii="Times New Roman" w:eastAsia="Gungsuh" w:hAnsi="Times New Roman" w:cs="Times New Roman"/>
              <w:sz w:val="28"/>
              <w:szCs w:val="28"/>
            </w:rPr>
            <w:t> </w:t>
          </w:r>
          <w:proofErr w:type="spellStart"/>
          <w:r w:rsidR="0035139B" w:rsidRPr="007666BB">
            <w:rPr>
              <w:rFonts w:ascii="Times New Roman" w:eastAsia="Gungsuh" w:hAnsi="Times New Roman" w:cs="Times New Roman"/>
              <w:sz w:val="28"/>
              <w:szCs w:val="28"/>
            </w:rPr>
            <w:t>Рутинський</w:t>
          </w:r>
          <w:proofErr w:type="spellEnd"/>
          <w:r w:rsidR="0035139B" w:rsidRPr="007666BB">
            <w:rPr>
              <w:rFonts w:ascii="Times New Roman" w:eastAsia="Gungsuh" w:hAnsi="Times New Roman" w:cs="Times New Roman"/>
              <w:sz w:val="28"/>
              <w:szCs w:val="28"/>
            </w:rPr>
            <w:t xml:space="preserve"> М.</w:t>
          </w:r>
          <w:r w:rsidR="00C271B5">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 xml:space="preserve">Й. Музеєзнавство: </w:t>
          </w:r>
          <w:proofErr w:type="spellStart"/>
          <w:r w:rsidR="0035139B" w:rsidRPr="007666BB">
            <w:rPr>
              <w:rFonts w:ascii="Times New Roman" w:eastAsia="Gungsuh" w:hAnsi="Times New Roman" w:cs="Times New Roman"/>
              <w:sz w:val="28"/>
              <w:szCs w:val="28"/>
            </w:rPr>
            <w:t>навч</w:t>
          </w:r>
          <w:proofErr w:type="spellEnd"/>
          <w:r w:rsidR="0035139B" w:rsidRPr="007666BB">
            <w:rPr>
              <w:rFonts w:ascii="Times New Roman" w:eastAsia="Gungsuh" w:hAnsi="Times New Roman" w:cs="Times New Roman"/>
              <w:sz w:val="28"/>
              <w:szCs w:val="28"/>
            </w:rPr>
            <w:t xml:space="preserve">. </w:t>
          </w:r>
          <w:proofErr w:type="spellStart"/>
          <w:r w:rsidR="0035139B" w:rsidRPr="007666BB">
            <w:rPr>
              <w:rFonts w:ascii="Times New Roman" w:eastAsia="Gungsuh" w:hAnsi="Times New Roman" w:cs="Times New Roman"/>
              <w:sz w:val="28"/>
              <w:szCs w:val="28"/>
            </w:rPr>
            <w:t>посіб</w:t>
          </w:r>
          <w:proofErr w:type="spellEnd"/>
          <w:r w:rsidR="0035139B" w:rsidRPr="007666BB">
            <w:rPr>
              <w:rFonts w:ascii="Times New Roman" w:eastAsia="Gungsuh" w:hAnsi="Times New Roman" w:cs="Times New Roman"/>
              <w:sz w:val="28"/>
              <w:szCs w:val="28"/>
            </w:rPr>
            <w:t>. К</w:t>
          </w:r>
          <w:r w:rsidR="00C271B5">
            <w:rPr>
              <w:rFonts w:ascii="Times New Roman" w:eastAsia="Gungsuh" w:hAnsi="Times New Roman" w:cs="Times New Roman"/>
              <w:sz w:val="28"/>
              <w:szCs w:val="28"/>
            </w:rPr>
            <w:t xml:space="preserve">иїв </w:t>
          </w:r>
          <w:r w:rsidR="0035139B" w:rsidRPr="007666BB">
            <w:rPr>
              <w:rFonts w:ascii="Times New Roman" w:eastAsia="Gungsuh" w:hAnsi="Times New Roman" w:cs="Times New Roman"/>
              <w:sz w:val="28"/>
              <w:szCs w:val="28"/>
            </w:rPr>
            <w:t>: Знання, 2008. 160</w:t>
          </w:r>
          <w:r w:rsidR="00C271B5">
            <w:rPr>
              <w:rFonts w:ascii="Times New Roman" w:eastAsia="Gungsuh" w:hAnsi="Times New Roman" w:cs="Times New Roman"/>
              <w:sz w:val="28"/>
              <w:szCs w:val="28"/>
            </w:rPr>
            <w:t> </w:t>
          </w:r>
          <w:r w:rsidR="0035139B" w:rsidRPr="007666BB">
            <w:rPr>
              <w:rFonts w:ascii="Times New Roman" w:eastAsia="Gungsuh" w:hAnsi="Times New Roman" w:cs="Times New Roman"/>
              <w:sz w:val="28"/>
              <w:szCs w:val="28"/>
            </w:rPr>
            <w:t xml:space="preserve">с. </w:t>
          </w:r>
        </w:sdtContent>
      </w:sdt>
    </w:p>
    <w:p w14:paraId="73BF0AF2"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 xml:space="preserve">44. </w:t>
      </w:r>
      <w:proofErr w:type="spellStart"/>
      <w:r w:rsidRPr="007666BB">
        <w:rPr>
          <w:rFonts w:ascii="Times New Roman" w:eastAsia="Times New Roman" w:hAnsi="Times New Roman" w:cs="Times New Roman"/>
          <w:sz w:val="28"/>
          <w:szCs w:val="28"/>
        </w:rPr>
        <w:t>Семчук</w:t>
      </w:r>
      <w:proofErr w:type="spellEnd"/>
      <w:r w:rsidRPr="007666BB">
        <w:rPr>
          <w:rFonts w:ascii="Times New Roman" w:eastAsia="Times New Roman" w:hAnsi="Times New Roman" w:cs="Times New Roman"/>
          <w:sz w:val="28"/>
          <w:szCs w:val="28"/>
        </w:rPr>
        <w:t xml:space="preserve"> Д.</w:t>
      </w:r>
      <w:r w:rsidR="00C271B5">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Б. Вивчення практичної стилістики та культури мовлення: 10-11 класи. К</w:t>
      </w:r>
      <w:r w:rsidR="00C271B5">
        <w:rPr>
          <w:rFonts w:ascii="Times New Roman" w:eastAsia="Times New Roman" w:hAnsi="Times New Roman" w:cs="Times New Roman"/>
          <w:sz w:val="28"/>
          <w:szCs w:val="28"/>
        </w:rPr>
        <w:t xml:space="preserve">иїв </w:t>
      </w:r>
      <w:r w:rsidRPr="007666BB">
        <w:rPr>
          <w:rFonts w:ascii="Times New Roman" w:eastAsia="Times New Roman" w:hAnsi="Times New Roman" w:cs="Times New Roman"/>
          <w:sz w:val="28"/>
          <w:szCs w:val="28"/>
        </w:rPr>
        <w:t xml:space="preserve">: Шкільний світ, 2009. 179 с. </w:t>
      </w:r>
    </w:p>
    <w:p w14:paraId="0313E260" w14:textId="77777777" w:rsidR="008B4138" w:rsidRPr="007666BB" w:rsidRDefault="007C023C" w:rsidP="00E94AE1">
      <w:pPr>
        <w:spacing w:after="0" w:line="36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13"/>
          <w:id w:val="1159497364"/>
        </w:sdtPr>
        <w:sdtEndPr/>
        <w:sdtContent>
          <w:r w:rsidR="0035139B" w:rsidRPr="007666BB">
            <w:rPr>
              <w:rFonts w:ascii="Times New Roman" w:eastAsia="Gungsuh" w:hAnsi="Times New Roman" w:cs="Times New Roman"/>
              <w:sz w:val="28"/>
              <w:szCs w:val="28"/>
            </w:rPr>
            <w:t>45.</w:t>
          </w:r>
          <w:r w:rsidR="00C271B5">
            <w:rPr>
              <w:rFonts w:ascii="Times New Roman" w:eastAsia="Gungsuh" w:hAnsi="Times New Roman" w:cs="Times New Roman"/>
              <w:sz w:val="28"/>
              <w:szCs w:val="28"/>
            </w:rPr>
            <w:t> </w:t>
          </w:r>
          <w:proofErr w:type="spellStart"/>
          <w:r w:rsidR="0035139B" w:rsidRPr="007666BB">
            <w:rPr>
              <w:rFonts w:ascii="Times New Roman" w:eastAsia="Gungsuh" w:hAnsi="Times New Roman" w:cs="Times New Roman"/>
              <w:sz w:val="28"/>
              <w:szCs w:val="28"/>
            </w:rPr>
            <w:t>Халмурадов</w:t>
          </w:r>
          <w:proofErr w:type="spellEnd"/>
          <w:r w:rsidR="0035139B" w:rsidRPr="007666BB">
            <w:rPr>
              <w:rFonts w:ascii="Times New Roman" w:eastAsia="Gungsuh" w:hAnsi="Times New Roman" w:cs="Times New Roman"/>
              <w:sz w:val="28"/>
              <w:szCs w:val="28"/>
            </w:rPr>
            <w:t xml:space="preserve"> Б.</w:t>
          </w:r>
          <w:r w:rsidR="00C271B5">
            <w:rPr>
              <w:rFonts w:ascii="Times New Roman" w:eastAsia="Gungsuh" w:hAnsi="Times New Roman" w:cs="Times New Roman"/>
              <w:sz w:val="28"/>
              <w:szCs w:val="28"/>
            </w:rPr>
            <w:t xml:space="preserve"> </w:t>
          </w:r>
          <w:r w:rsidR="0035139B" w:rsidRPr="007666BB">
            <w:rPr>
              <w:rFonts w:ascii="Times New Roman" w:eastAsia="Gungsuh" w:hAnsi="Times New Roman" w:cs="Times New Roman"/>
              <w:sz w:val="28"/>
              <w:szCs w:val="28"/>
            </w:rPr>
            <w:t xml:space="preserve">Д. Безпека життєдіяльності. Перша допомога в надзвичайних ситуаціях: </w:t>
          </w:r>
          <w:proofErr w:type="spellStart"/>
          <w:r w:rsidR="0035139B" w:rsidRPr="007666BB">
            <w:rPr>
              <w:rFonts w:ascii="Times New Roman" w:eastAsia="Gungsuh" w:hAnsi="Times New Roman" w:cs="Times New Roman"/>
              <w:sz w:val="28"/>
              <w:szCs w:val="28"/>
            </w:rPr>
            <w:t>Навч</w:t>
          </w:r>
          <w:proofErr w:type="spellEnd"/>
          <w:r w:rsidR="0035139B" w:rsidRPr="007666BB">
            <w:rPr>
              <w:rFonts w:ascii="Times New Roman" w:eastAsia="Gungsuh" w:hAnsi="Times New Roman" w:cs="Times New Roman"/>
              <w:sz w:val="28"/>
              <w:szCs w:val="28"/>
            </w:rPr>
            <w:t xml:space="preserve">. </w:t>
          </w:r>
          <w:proofErr w:type="spellStart"/>
          <w:r w:rsidR="0035139B" w:rsidRPr="007666BB">
            <w:rPr>
              <w:rFonts w:ascii="Times New Roman" w:eastAsia="Gungsuh" w:hAnsi="Times New Roman" w:cs="Times New Roman"/>
              <w:sz w:val="28"/>
              <w:szCs w:val="28"/>
            </w:rPr>
            <w:t>посіб</w:t>
          </w:r>
          <w:proofErr w:type="spellEnd"/>
          <w:r w:rsidR="0035139B" w:rsidRPr="007666BB">
            <w:rPr>
              <w:rFonts w:ascii="Times New Roman" w:eastAsia="Gungsuh" w:hAnsi="Times New Roman" w:cs="Times New Roman"/>
              <w:sz w:val="28"/>
              <w:szCs w:val="28"/>
            </w:rPr>
            <w:t>. К</w:t>
          </w:r>
          <w:r w:rsidR="00C271B5">
            <w:rPr>
              <w:rFonts w:ascii="Times New Roman" w:eastAsia="Gungsuh" w:hAnsi="Times New Roman" w:cs="Times New Roman"/>
              <w:sz w:val="28"/>
              <w:szCs w:val="28"/>
            </w:rPr>
            <w:t xml:space="preserve">иїв </w:t>
          </w:r>
          <w:r w:rsidR="0035139B" w:rsidRPr="007666BB">
            <w:rPr>
              <w:rFonts w:ascii="Times New Roman" w:eastAsia="Gungsuh" w:hAnsi="Times New Roman" w:cs="Times New Roman"/>
              <w:sz w:val="28"/>
              <w:szCs w:val="28"/>
            </w:rPr>
            <w:t xml:space="preserve">: Центр навчальної літератури, 2006. 138 с. </w:t>
          </w:r>
        </w:sdtContent>
      </w:sdt>
    </w:p>
    <w:p w14:paraId="2CE0251D" w14:textId="77777777" w:rsidR="008B4138" w:rsidRPr="007666BB" w:rsidRDefault="0035139B" w:rsidP="00E94AE1">
      <w:pPr>
        <w:spacing w:after="0" w:line="360" w:lineRule="auto"/>
        <w:ind w:firstLine="567"/>
        <w:jc w:val="both"/>
        <w:rPr>
          <w:rFonts w:ascii="Times New Roman" w:eastAsia="Times New Roman" w:hAnsi="Times New Roman" w:cs="Times New Roman"/>
          <w:sz w:val="28"/>
          <w:szCs w:val="28"/>
        </w:rPr>
      </w:pPr>
      <w:r w:rsidRPr="007666BB">
        <w:rPr>
          <w:rFonts w:ascii="Times New Roman" w:eastAsia="Times New Roman" w:hAnsi="Times New Roman" w:cs="Times New Roman"/>
          <w:sz w:val="28"/>
          <w:szCs w:val="28"/>
        </w:rPr>
        <w:t>46.</w:t>
      </w:r>
      <w:r w:rsidR="00C271B5">
        <w:rPr>
          <w:rFonts w:ascii="Times New Roman" w:eastAsia="Times New Roman" w:hAnsi="Times New Roman" w:cs="Times New Roman"/>
          <w:sz w:val="28"/>
          <w:szCs w:val="28"/>
        </w:rPr>
        <w:t> </w:t>
      </w:r>
      <w:r w:rsidRPr="007666BB">
        <w:rPr>
          <w:rFonts w:ascii="Times New Roman" w:eastAsia="Times New Roman" w:hAnsi="Times New Roman" w:cs="Times New Roman"/>
          <w:sz w:val="28"/>
          <w:szCs w:val="28"/>
        </w:rPr>
        <w:t xml:space="preserve">Шевченко В.В. Музеєзнавство: </w:t>
      </w:r>
      <w:proofErr w:type="spellStart"/>
      <w:r w:rsidRPr="007666BB">
        <w:rPr>
          <w:rFonts w:ascii="Times New Roman" w:eastAsia="Times New Roman" w:hAnsi="Times New Roman" w:cs="Times New Roman"/>
          <w:sz w:val="28"/>
          <w:szCs w:val="28"/>
        </w:rPr>
        <w:t>Навч</w:t>
      </w:r>
      <w:proofErr w:type="spellEnd"/>
      <w:r w:rsidRPr="007666BB">
        <w:rPr>
          <w:rFonts w:ascii="Times New Roman" w:eastAsia="Times New Roman" w:hAnsi="Times New Roman" w:cs="Times New Roman"/>
          <w:sz w:val="28"/>
          <w:szCs w:val="28"/>
        </w:rPr>
        <w:t xml:space="preserve">. </w:t>
      </w:r>
      <w:proofErr w:type="spellStart"/>
      <w:r w:rsidRPr="007666BB">
        <w:rPr>
          <w:rFonts w:ascii="Times New Roman" w:eastAsia="Times New Roman" w:hAnsi="Times New Roman" w:cs="Times New Roman"/>
          <w:sz w:val="28"/>
          <w:szCs w:val="28"/>
        </w:rPr>
        <w:t>посіб</w:t>
      </w:r>
      <w:proofErr w:type="spellEnd"/>
      <w:r w:rsidRPr="007666BB">
        <w:rPr>
          <w:rFonts w:ascii="Times New Roman" w:eastAsia="Times New Roman" w:hAnsi="Times New Roman" w:cs="Times New Roman"/>
          <w:sz w:val="28"/>
          <w:szCs w:val="28"/>
        </w:rPr>
        <w:t>.</w:t>
      </w:r>
      <w:r w:rsidR="00C271B5">
        <w:rPr>
          <w:rFonts w:ascii="Times New Roman" w:eastAsia="Times New Roman" w:hAnsi="Times New Roman" w:cs="Times New Roman"/>
          <w:sz w:val="28"/>
          <w:szCs w:val="28"/>
        </w:rPr>
        <w:t xml:space="preserve"> </w:t>
      </w:r>
      <w:r w:rsidRPr="007666BB">
        <w:rPr>
          <w:rFonts w:ascii="Times New Roman" w:eastAsia="Times New Roman" w:hAnsi="Times New Roman" w:cs="Times New Roman"/>
          <w:sz w:val="28"/>
          <w:szCs w:val="28"/>
        </w:rPr>
        <w:t>К</w:t>
      </w:r>
      <w:r w:rsidR="00C271B5">
        <w:rPr>
          <w:rFonts w:ascii="Times New Roman" w:eastAsia="Times New Roman" w:hAnsi="Times New Roman" w:cs="Times New Roman"/>
          <w:sz w:val="28"/>
          <w:szCs w:val="28"/>
        </w:rPr>
        <w:t xml:space="preserve">иїв </w:t>
      </w:r>
      <w:r w:rsidRPr="007666BB">
        <w:rPr>
          <w:rFonts w:ascii="Times New Roman" w:eastAsia="Times New Roman" w:hAnsi="Times New Roman" w:cs="Times New Roman"/>
          <w:sz w:val="28"/>
          <w:szCs w:val="28"/>
        </w:rPr>
        <w:t xml:space="preserve">: Університет «Україна», 2007. 150 с. </w:t>
      </w:r>
    </w:p>
    <w:p w14:paraId="1FBAC56E" w14:textId="77777777" w:rsidR="00F02A4E" w:rsidRDefault="00F02A4E" w:rsidP="00E94AE1">
      <w:pPr>
        <w:spacing w:after="0" w:line="360" w:lineRule="auto"/>
        <w:jc w:val="center"/>
        <w:rPr>
          <w:rFonts w:ascii="Times New Roman" w:eastAsia="Times New Roman" w:hAnsi="Times New Roman" w:cs="Times New Roman"/>
          <w:i/>
          <w:iCs/>
          <w:sz w:val="24"/>
          <w:szCs w:val="24"/>
        </w:rPr>
      </w:pPr>
    </w:p>
    <w:p w14:paraId="144E1D44" w14:textId="77777777" w:rsidR="00F02A4E" w:rsidRDefault="00F02A4E" w:rsidP="00E94AE1">
      <w:pPr>
        <w:spacing w:after="0" w:line="360" w:lineRule="auto"/>
        <w:jc w:val="center"/>
        <w:rPr>
          <w:rFonts w:ascii="Times New Roman" w:eastAsia="Times New Roman" w:hAnsi="Times New Roman" w:cs="Times New Roman"/>
          <w:i/>
          <w:iCs/>
          <w:sz w:val="24"/>
          <w:szCs w:val="24"/>
        </w:rPr>
      </w:pPr>
    </w:p>
    <w:p w14:paraId="2DFC91C5" w14:textId="5B34D14B" w:rsidR="008B4138" w:rsidRPr="006F701F" w:rsidRDefault="005E06ED" w:rsidP="00E94AE1">
      <w:pPr>
        <w:spacing w:after="0" w:line="360" w:lineRule="auto"/>
        <w:jc w:val="center"/>
        <w:rPr>
          <w:rFonts w:ascii="Times New Roman" w:eastAsia="Times New Roman" w:hAnsi="Times New Roman" w:cs="Times New Roman"/>
          <w:i/>
          <w:iCs/>
          <w:sz w:val="24"/>
          <w:szCs w:val="24"/>
        </w:rPr>
      </w:pPr>
      <w:r w:rsidRPr="006F701F">
        <w:rPr>
          <w:rFonts w:ascii="Times New Roman" w:eastAsia="Times New Roman" w:hAnsi="Times New Roman" w:cs="Times New Roman"/>
          <w:i/>
          <w:iCs/>
          <w:sz w:val="24"/>
          <w:szCs w:val="24"/>
        </w:rPr>
        <w:lastRenderedPageBreak/>
        <w:t>Електронний ресурс</w:t>
      </w:r>
    </w:p>
    <w:p w14:paraId="033DF73E" w14:textId="568C70EF" w:rsidR="0049753F" w:rsidRPr="006F701F" w:rsidRDefault="0049753F" w:rsidP="00581299">
      <w:pPr>
        <w:spacing w:after="0" w:line="360" w:lineRule="auto"/>
        <w:ind w:firstLine="567"/>
        <w:jc w:val="both"/>
        <w:rPr>
          <w:rFonts w:ascii="Times New Roman" w:hAnsi="Times New Roman" w:cs="Times New Roman"/>
          <w:sz w:val="28"/>
          <w:szCs w:val="28"/>
        </w:rPr>
      </w:pPr>
      <w:r w:rsidRPr="006F701F">
        <w:rPr>
          <w:rFonts w:ascii="Times New Roman" w:eastAsia="Times New Roman" w:hAnsi="Times New Roman" w:cs="Times New Roman"/>
          <w:sz w:val="28"/>
          <w:szCs w:val="28"/>
        </w:rPr>
        <w:t xml:space="preserve">1. </w:t>
      </w:r>
      <w:proofErr w:type="spellStart"/>
      <w:r w:rsidRPr="006F701F">
        <w:rPr>
          <w:rFonts w:ascii="Times New Roman" w:eastAsia="Times New Roman" w:hAnsi="Times New Roman" w:cs="Times New Roman"/>
          <w:sz w:val="28"/>
          <w:szCs w:val="28"/>
        </w:rPr>
        <w:t>Байкєніч</w:t>
      </w:r>
      <w:proofErr w:type="spellEnd"/>
      <w:r w:rsidRPr="006F701F">
        <w:rPr>
          <w:rFonts w:ascii="Times New Roman" w:eastAsia="Times New Roman" w:hAnsi="Times New Roman" w:cs="Times New Roman"/>
          <w:sz w:val="28"/>
          <w:szCs w:val="28"/>
        </w:rPr>
        <w:t xml:space="preserve"> Г., </w:t>
      </w:r>
      <w:proofErr w:type="spellStart"/>
      <w:r w:rsidRPr="006F701F">
        <w:rPr>
          <w:rFonts w:ascii="Times New Roman" w:eastAsia="Times New Roman" w:hAnsi="Times New Roman" w:cs="Times New Roman"/>
          <w:sz w:val="28"/>
          <w:szCs w:val="28"/>
        </w:rPr>
        <w:t>Охрімчук</w:t>
      </w:r>
      <w:proofErr w:type="spellEnd"/>
      <w:r w:rsidRPr="006F701F">
        <w:rPr>
          <w:rFonts w:ascii="Times New Roman" w:eastAsia="Times New Roman" w:hAnsi="Times New Roman" w:cs="Times New Roman"/>
          <w:sz w:val="28"/>
          <w:szCs w:val="28"/>
        </w:rPr>
        <w:t xml:space="preserve"> О. Революція в музеї: посібник щодо оновлення змісту експозицій шкільних музеїв. Дніпро</w:t>
      </w:r>
      <w:r w:rsidR="009D7BCD" w:rsidRPr="006F701F">
        <w:rPr>
          <w:rFonts w:ascii="Times New Roman" w:eastAsia="Times New Roman" w:hAnsi="Times New Roman" w:cs="Times New Roman"/>
          <w:sz w:val="28"/>
          <w:szCs w:val="28"/>
        </w:rPr>
        <w:t xml:space="preserve"> </w:t>
      </w:r>
      <w:r w:rsidRPr="006F701F">
        <w:rPr>
          <w:rFonts w:ascii="Times New Roman" w:eastAsia="Times New Roman" w:hAnsi="Times New Roman" w:cs="Times New Roman"/>
          <w:sz w:val="28"/>
          <w:szCs w:val="28"/>
        </w:rPr>
        <w:t xml:space="preserve">: ЛІРА, 2021. 188 с. </w:t>
      </w:r>
      <w:r w:rsidR="00581299">
        <w:rPr>
          <w:rFonts w:ascii="Times New Roman" w:eastAsia="Times New Roman" w:hAnsi="Times New Roman" w:cs="Times New Roman"/>
          <w:sz w:val="28"/>
          <w:szCs w:val="28"/>
        </w:rPr>
        <w:br/>
      </w:r>
      <w:r w:rsidRPr="00581299">
        <w:rPr>
          <w:rFonts w:ascii="Times New Roman" w:eastAsia="Times New Roman" w:hAnsi="Times New Roman" w:cs="Times New Roman"/>
          <w:sz w:val="28"/>
          <w:szCs w:val="28"/>
          <w:lang w:val="en-US"/>
        </w:rPr>
        <w:t>URL</w:t>
      </w:r>
      <w:r w:rsidRPr="00581299">
        <w:rPr>
          <w:rFonts w:ascii="Times New Roman" w:eastAsia="Times New Roman" w:hAnsi="Times New Roman" w:cs="Times New Roman"/>
          <w:sz w:val="28"/>
          <w:szCs w:val="28"/>
        </w:rPr>
        <w:t xml:space="preserve">: </w:t>
      </w:r>
      <w:hyperlink r:id="rId25">
        <w:r w:rsidRPr="00581299">
          <w:rPr>
            <w:rFonts w:ascii="Times New Roman" w:eastAsia="Times New Roman" w:hAnsi="Times New Roman" w:cs="Times New Roman"/>
            <w:sz w:val="28"/>
            <w:szCs w:val="28"/>
          </w:rPr>
          <w:t>http://surl.li/fkyvu</w:t>
        </w:r>
      </w:hyperlink>
      <w:r w:rsidR="00581299" w:rsidRPr="00581299">
        <w:rPr>
          <w:rFonts w:ascii="Times New Roman" w:eastAsia="Times New Roman" w:hAnsi="Times New Roman" w:cs="Times New Roman"/>
          <w:sz w:val="28"/>
          <w:szCs w:val="28"/>
        </w:rPr>
        <w:t xml:space="preserve"> (дата звернення: 05.09.2025)</w:t>
      </w:r>
      <w:r w:rsidR="00581299" w:rsidRPr="00581299">
        <w:rPr>
          <w:rFonts w:ascii="Times New Roman" w:eastAsia="Times New Roman" w:hAnsi="Times New Roman" w:cs="Times New Roman"/>
          <w:sz w:val="28"/>
          <w:szCs w:val="28"/>
        </w:rPr>
        <w:br/>
      </w:r>
      <w:r w:rsidR="00581299">
        <w:rPr>
          <w:rFonts w:ascii="Times New Roman" w:eastAsia="Times New Roman" w:hAnsi="Times New Roman" w:cs="Times New Roman"/>
          <w:sz w:val="28"/>
          <w:szCs w:val="28"/>
        </w:rPr>
        <w:t xml:space="preserve">        </w:t>
      </w:r>
      <w:r w:rsidRPr="006F701F">
        <w:rPr>
          <w:rFonts w:ascii="Times New Roman" w:eastAsia="Times New Roman" w:hAnsi="Times New Roman" w:cs="Times New Roman"/>
          <w:sz w:val="28"/>
          <w:szCs w:val="28"/>
        </w:rPr>
        <w:t xml:space="preserve">2. Віртуальний 3D-тур у Музеї цивільного захисту «Зірка Полин»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26" w:history="1">
        <w:r w:rsidR="006F701F" w:rsidRPr="006F701F">
          <w:rPr>
            <w:rStyle w:val="aa"/>
            <w:rFonts w:ascii="Times New Roman" w:hAnsi="Times New Roman" w:cs="Times New Roman"/>
            <w:sz w:val="28"/>
            <w:szCs w:val="28"/>
          </w:rPr>
          <w:t>https://raduga-duga.com.ua/portfolio/virtualnij-3d-tur-po-muzeju-civilnogo-zahistu-zirka-polin/</w:t>
        </w:r>
      </w:hyperlink>
      <w:r w:rsidR="006F701F">
        <w:rPr>
          <w:rFonts w:ascii="Times New Roman" w:hAnsi="Times New Roman" w:cs="Times New Roman"/>
          <w:sz w:val="28"/>
          <w:szCs w:val="28"/>
        </w:rPr>
        <w:t xml:space="preserve"> (дата звернення: 05.09.2025).</w:t>
      </w:r>
    </w:p>
    <w:p w14:paraId="5BC014F4" w14:textId="77777777" w:rsidR="006F701F" w:rsidRPr="006F701F" w:rsidRDefault="0049753F" w:rsidP="006F701F">
      <w:pPr>
        <w:spacing w:after="0" w:line="360" w:lineRule="auto"/>
        <w:ind w:firstLine="567"/>
        <w:jc w:val="both"/>
        <w:rPr>
          <w:rFonts w:ascii="Times New Roman" w:hAnsi="Times New Roman" w:cs="Times New Roman"/>
          <w:sz w:val="28"/>
          <w:szCs w:val="28"/>
        </w:rPr>
      </w:pPr>
      <w:r w:rsidRPr="006F701F">
        <w:rPr>
          <w:rFonts w:ascii="Times New Roman" w:eastAsia="Times New Roman" w:hAnsi="Times New Roman" w:cs="Times New Roman"/>
          <w:sz w:val="28"/>
          <w:szCs w:val="28"/>
        </w:rPr>
        <w:t xml:space="preserve">3. Віртуальний музей російської агресії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27" w:history="1">
        <w:r w:rsidR="006F701F" w:rsidRPr="0073388B">
          <w:rPr>
            <w:rStyle w:val="aa"/>
            <w:rFonts w:ascii="Times New Roman" w:eastAsia="Times New Roman" w:hAnsi="Times New Roman" w:cs="Times New Roman"/>
            <w:sz w:val="28"/>
            <w:szCs w:val="28"/>
          </w:rPr>
          <w:t>https://rusaggression.gov.ua/ua/home.html</w:t>
        </w:r>
      </w:hyperlink>
      <w:r w:rsidR="006F701F">
        <w:rPr>
          <w:rFonts w:ascii="Times New Roman" w:eastAsia="Times New Roman" w:hAnsi="Times New Roman" w:cs="Times New Roman"/>
          <w:sz w:val="28"/>
          <w:szCs w:val="28"/>
        </w:rPr>
        <w:t xml:space="preserve"> </w:t>
      </w:r>
      <w:r w:rsidR="006F701F">
        <w:rPr>
          <w:rFonts w:ascii="Times New Roman" w:hAnsi="Times New Roman" w:cs="Times New Roman"/>
          <w:sz w:val="28"/>
          <w:szCs w:val="28"/>
        </w:rPr>
        <w:t>(дата звернення: 05.09.2025).</w:t>
      </w:r>
    </w:p>
    <w:p w14:paraId="4C2FCA9C" w14:textId="51D6777B" w:rsidR="0049753F" w:rsidRDefault="0049753F" w:rsidP="00E94AE1">
      <w:pPr>
        <w:spacing w:after="0" w:line="360" w:lineRule="auto"/>
        <w:ind w:firstLine="567"/>
        <w:jc w:val="both"/>
        <w:rPr>
          <w:rFonts w:ascii="Times New Roman" w:eastAsia="Times New Roman" w:hAnsi="Times New Roman" w:cs="Times New Roman"/>
          <w:sz w:val="28"/>
          <w:szCs w:val="28"/>
        </w:rPr>
      </w:pPr>
      <w:r w:rsidRPr="006F701F">
        <w:rPr>
          <w:rFonts w:ascii="Times New Roman" w:eastAsia="Times New Roman" w:hAnsi="Times New Roman" w:cs="Times New Roman"/>
          <w:sz w:val="28"/>
          <w:szCs w:val="28"/>
        </w:rPr>
        <w:t xml:space="preserve">4. Галузевий державний архів Українського інституту            національної пам’яті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28" w:history="1">
        <w:r w:rsidR="006F701F" w:rsidRPr="0073388B">
          <w:rPr>
            <w:rStyle w:val="aa"/>
            <w:rFonts w:ascii="Times New Roman" w:eastAsia="Times New Roman" w:hAnsi="Times New Roman" w:cs="Times New Roman"/>
            <w:sz w:val="28"/>
            <w:szCs w:val="28"/>
          </w:rPr>
          <w:t>https://www.hdauinp.org.ua/ua/</w:t>
        </w:r>
      </w:hyperlink>
      <w:r w:rsidR="006F701F">
        <w:rPr>
          <w:rFonts w:ascii="Times New Roman" w:eastAsia="Times New Roman" w:hAnsi="Times New Roman" w:cs="Times New Roman"/>
          <w:sz w:val="28"/>
          <w:szCs w:val="28"/>
        </w:rPr>
        <w:t xml:space="preserve"> </w:t>
      </w:r>
      <w:r w:rsidR="006F701F">
        <w:rPr>
          <w:rFonts w:ascii="Times New Roman" w:hAnsi="Times New Roman" w:cs="Times New Roman"/>
          <w:sz w:val="28"/>
          <w:szCs w:val="28"/>
        </w:rPr>
        <w:t>(дата звернення: 05.09.2025).</w:t>
      </w:r>
    </w:p>
    <w:p w14:paraId="607CA726" w14:textId="6F010410" w:rsidR="0049753F" w:rsidRPr="006F701F" w:rsidRDefault="0049753F" w:rsidP="00E94AE1">
      <w:pPr>
        <w:spacing w:after="0" w:line="360" w:lineRule="auto"/>
        <w:ind w:firstLine="567"/>
        <w:jc w:val="both"/>
        <w:rPr>
          <w:rFonts w:ascii="Times New Roman" w:eastAsia="Times New Roman" w:hAnsi="Times New Roman" w:cs="Times New Roman"/>
          <w:color w:val="FF0000"/>
          <w:sz w:val="28"/>
          <w:szCs w:val="28"/>
          <w:u w:val="single"/>
        </w:rPr>
      </w:pPr>
      <w:r w:rsidRPr="006F701F">
        <w:rPr>
          <w:rFonts w:ascii="Times New Roman" w:eastAsia="Times New Roman" w:hAnsi="Times New Roman" w:cs="Times New Roman"/>
          <w:sz w:val="28"/>
          <w:szCs w:val="28"/>
        </w:rPr>
        <w:t xml:space="preserve">5. Довідник з академічної доброчесності для школярів / за </w:t>
      </w:r>
      <w:proofErr w:type="spellStart"/>
      <w:r w:rsidRPr="006F701F">
        <w:rPr>
          <w:rFonts w:ascii="Times New Roman" w:eastAsia="Times New Roman" w:hAnsi="Times New Roman" w:cs="Times New Roman"/>
          <w:sz w:val="28"/>
          <w:szCs w:val="28"/>
        </w:rPr>
        <w:t>заг</w:t>
      </w:r>
      <w:proofErr w:type="spellEnd"/>
      <w:r w:rsidRPr="006F701F">
        <w:rPr>
          <w:rFonts w:ascii="Times New Roman" w:eastAsia="Times New Roman" w:hAnsi="Times New Roman" w:cs="Times New Roman"/>
          <w:sz w:val="28"/>
          <w:szCs w:val="28"/>
        </w:rPr>
        <w:t xml:space="preserve">. ред. О.О. </w:t>
      </w:r>
      <w:proofErr w:type="spellStart"/>
      <w:r w:rsidRPr="006F701F">
        <w:rPr>
          <w:rFonts w:ascii="Times New Roman" w:eastAsia="Times New Roman" w:hAnsi="Times New Roman" w:cs="Times New Roman"/>
          <w:sz w:val="28"/>
          <w:szCs w:val="28"/>
        </w:rPr>
        <w:t>Гужви</w:t>
      </w:r>
      <w:proofErr w:type="spellEnd"/>
      <w:r w:rsidRPr="006F701F">
        <w:rPr>
          <w:rFonts w:ascii="Times New Roman" w:eastAsia="Times New Roman" w:hAnsi="Times New Roman" w:cs="Times New Roman"/>
          <w:sz w:val="28"/>
          <w:szCs w:val="28"/>
        </w:rPr>
        <w:t xml:space="preserve">: Харківський національний університет імені В.Н. Каразіна, 2018. </w:t>
      </w:r>
      <w:r w:rsidR="006F701F">
        <w:rPr>
          <w:rFonts w:ascii="Times New Roman" w:eastAsia="Times New Roman" w:hAnsi="Times New Roman" w:cs="Times New Roman"/>
          <w:sz w:val="28"/>
          <w:szCs w:val="28"/>
        </w:rPr>
        <w:t xml:space="preserve"> </w:t>
      </w:r>
      <w:r w:rsidRPr="006F701F">
        <w:rPr>
          <w:rFonts w:ascii="Times New Roman" w:eastAsia="Times New Roman" w:hAnsi="Times New Roman" w:cs="Times New Roman"/>
          <w:sz w:val="28"/>
          <w:szCs w:val="28"/>
        </w:rPr>
        <w:t xml:space="preserve"> 69 с.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29">
        <w:r w:rsidRPr="006F701F">
          <w:rPr>
            <w:rFonts w:ascii="Times New Roman" w:eastAsia="Times New Roman" w:hAnsi="Times New Roman" w:cs="Times New Roman"/>
            <w:sz w:val="28"/>
            <w:szCs w:val="28"/>
            <w:u w:val="single"/>
          </w:rPr>
          <w:t>http://surl.li/cgnhz</w:t>
        </w:r>
      </w:hyperlink>
      <w:r w:rsidR="006F701F" w:rsidRPr="006F701F">
        <w:rPr>
          <w:rFonts w:ascii="Times New Roman" w:eastAsia="Times New Roman" w:hAnsi="Times New Roman" w:cs="Times New Roman"/>
          <w:sz w:val="28"/>
          <w:szCs w:val="28"/>
        </w:rPr>
        <w:t xml:space="preserve"> </w:t>
      </w:r>
      <w:r w:rsidR="006F701F">
        <w:rPr>
          <w:rFonts w:ascii="Times New Roman" w:hAnsi="Times New Roman" w:cs="Times New Roman"/>
          <w:sz w:val="28"/>
          <w:szCs w:val="28"/>
        </w:rPr>
        <w:t>(дата звернення: 05.09.2025).</w:t>
      </w:r>
    </w:p>
    <w:p w14:paraId="29254CE6" w14:textId="27403711" w:rsidR="0049753F" w:rsidRDefault="0049753F" w:rsidP="00E94AE1">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8"/>
        </w:rPr>
      </w:pPr>
      <w:r w:rsidRPr="006F701F">
        <w:rPr>
          <w:rFonts w:ascii="Times New Roman" w:eastAsia="Times New Roman" w:hAnsi="Times New Roman" w:cs="Times New Roman"/>
          <w:color w:val="000000"/>
          <w:sz w:val="28"/>
          <w:szCs w:val="28"/>
        </w:rPr>
        <w:t xml:space="preserve">6. </w:t>
      </w:r>
      <w:proofErr w:type="spellStart"/>
      <w:r w:rsidRPr="006F701F">
        <w:rPr>
          <w:rFonts w:ascii="Times New Roman" w:eastAsia="Times New Roman" w:hAnsi="Times New Roman" w:cs="Times New Roman"/>
          <w:color w:val="000000"/>
          <w:sz w:val="28"/>
          <w:szCs w:val="28"/>
        </w:rPr>
        <w:t>Дюдя</w:t>
      </w:r>
      <w:proofErr w:type="spellEnd"/>
      <w:r w:rsidRPr="006F701F">
        <w:rPr>
          <w:rFonts w:ascii="Times New Roman" w:eastAsia="Times New Roman" w:hAnsi="Times New Roman" w:cs="Times New Roman"/>
          <w:color w:val="000000"/>
          <w:sz w:val="28"/>
          <w:szCs w:val="28"/>
        </w:rPr>
        <w:t xml:space="preserve"> Л., </w:t>
      </w:r>
      <w:proofErr w:type="spellStart"/>
      <w:r w:rsidRPr="006F701F">
        <w:rPr>
          <w:rFonts w:ascii="Times New Roman" w:eastAsia="Times New Roman" w:hAnsi="Times New Roman" w:cs="Times New Roman"/>
          <w:color w:val="000000"/>
          <w:sz w:val="28"/>
          <w:szCs w:val="28"/>
        </w:rPr>
        <w:t>Мокренчук</w:t>
      </w:r>
      <w:proofErr w:type="spellEnd"/>
      <w:r w:rsidRPr="006F701F">
        <w:rPr>
          <w:rFonts w:ascii="Times New Roman" w:eastAsia="Times New Roman" w:hAnsi="Times New Roman" w:cs="Times New Roman"/>
          <w:color w:val="000000"/>
          <w:sz w:val="28"/>
          <w:szCs w:val="28"/>
        </w:rPr>
        <w:t xml:space="preserve"> О. Методичні рекомендації щодо створення та використання в освітньому процесі Інформаційної </w:t>
      </w:r>
      <w:proofErr w:type="spellStart"/>
      <w:r w:rsidRPr="006F701F">
        <w:rPr>
          <w:rFonts w:ascii="Times New Roman" w:eastAsia="Times New Roman" w:hAnsi="Times New Roman" w:cs="Times New Roman"/>
          <w:color w:val="000000"/>
          <w:sz w:val="28"/>
          <w:szCs w:val="28"/>
        </w:rPr>
        <w:t>медіатеки</w:t>
      </w:r>
      <w:proofErr w:type="spellEnd"/>
      <w:r w:rsidRPr="006F701F">
        <w:rPr>
          <w:rFonts w:ascii="Times New Roman" w:eastAsia="Times New Roman" w:hAnsi="Times New Roman" w:cs="Times New Roman"/>
          <w:color w:val="000000"/>
          <w:sz w:val="28"/>
          <w:szCs w:val="28"/>
        </w:rPr>
        <w:t xml:space="preserve"> «Україна назавжди: вивчаємо, пам’ятаємо, зберігаємо» (2020р.)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color w:val="000000"/>
          <w:sz w:val="28"/>
          <w:szCs w:val="28"/>
        </w:rPr>
        <w:t xml:space="preserve">: </w:t>
      </w:r>
      <w:hyperlink r:id="rId30" w:history="1">
        <w:r w:rsidR="006F701F" w:rsidRPr="0073388B">
          <w:rPr>
            <w:rStyle w:val="aa"/>
            <w:rFonts w:ascii="Times New Roman" w:eastAsia="Times New Roman" w:hAnsi="Times New Roman" w:cs="Times New Roman"/>
            <w:sz w:val="28"/>
            <w:szCs w:val="28"/>
          </w:rPr>
          <w:t>http://surl.li/fgayu</w:t>
        </w:r>
      </w:hyperlink>
      <w:r w:rsidR="006F701F">
        <w:rPr>
          <w:rFonts w:ascii="Times New Roman" w:eastAsia="Times New Roman" w:hAnsi="Times New Roman" w:cs="Times New Roman"/>
          <w:color w:val="000000"/>
          <w:sz w:val="28"/>
          <w:szCs w:val="28"/>
        </w:rPr>
        <w:t xml:space="preserve"> </w:t>
      </w:r>
      <w:r w:rsidR="006F701F">
        <w:rPr>
          <w:rFonts w:ascii="Times New Roman" w:hAnsi="Times New Roman" w:cs="Times New Roman"/>
          <w:sz w:val="28"/>
          <w:szCs w:val="28"/>
        </w:rPr>
        <w:t>(дата звернення: 05.09.2025).</w:t>
      </w:r>
    </w:p>
    <w:p w14:paraId="1703E335" w14:textId="2FA0DD01" w:rsidR="0049753F" w:rsidRDefault="0049753F" w:rsidP="00E94AE1">
      <w:pPr>
        <w:spacing w:after="0" w:line="360" w:lineRule="auto"/>
        <w:ind w:firstLine="567"/>
        <w:jc w:val="both"/>
        <w:rPr>
          <w:rFonts w:ascii="Times New Roman" w:eastAsia="Times New Roman" w:hAnsi="Times New Roman" w:cs="Times New Roman"/>
          <w:sz w:val="28"/>
          <w:szCs w:val="28"/>
        </w:rPr>
      </w:pPr>
      <w:r w:rsidRPr="006F701F">
        <w:rPr>
          <w:rFonts w:ascii="Times New Roman" w:eastAsia="Times New Roman" w:hAnsi="Times New Roman" w:cs="Times New Roman"/>
          <w:sz w:val="28"/>
          <w:szCs w:val="28"/>
        </w:rPr>
        <w:t xml:space="preserve">7. Збірник матеріалів УІНПУ. Декомунізація: що і чому перейменовувати й демонтувати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31" w:history="1">
        <w:r w:rsidR="006F701F" w:rsidRPr="0073388B">
          <w:rPr>
            <w:rStyle w:val="aa"/>
            <w:rFonts w:ascii="Times New Roman" w:eastAsia="Times New Roman" w:hAnsi="Times New Roman" w:cs="Times New Roman"/>
            <w:sz w:val="28"/>
            <w:szCs w:val="28"/>
          </w:rPr>
          <w:t>http://surl.li/fllar</w:t>
        </w:r>
      </w:hyperlink>
      <w:r w:rsidR="006F701F">
        <w:rPr>
          <w:rFonts w:ascii="Times New Roman" w:eastAsia="Times New Roman" w:hAnsi="Times New Roman" w:cs="Times New Roman"/>
          <w:sz w:val="28"/>
          <w:szCs w:val="28"/>
        </w:rPr>
        <w:t xml:space="preserve"> </w:t>
      </w:r>
      <w:r w:rsidR="006F701F">
        <w:rPr>
          <w:rFonts w:ascii="Times New Roman" w:hAnsi="Times New Roman" w:cs="Times New Roman"/>
          <w:sz w:val="28"/>
          <w:szCs w:val="28"/>
        </w:rPr>
        <w:t>(дата звернення: 05.09.2025).</w:t>
      </w:r>
    </w:p>
    <w:p w14:paraId="0B301EF5" w14:textId="1A2DFE96" w:rsidR="0049753F" w:rsidRDefault="0049753F" w:rsidP="00E94AE1">
      <w:pPr>
        <w:spacing w:after="0" w:line="360" w:lineRule="auto"/>
        <w:ind w:firstLine="567"/>
        <w:jc w:val="both"/>
        <w:rPr>
          <w:rFonts w:ascii="Times New Roman" w:eastAsia="Times New Roman" w:hAnsi="Times New Roman" w:cs="Times New Roman"/>
          <w:color w:val="000000"/>
          <w:sz w:val="28"/>
          <w:szCs w:val="28"/>
          <w:u w:val="single"/>
        </w:rPr>
      </w:pPr>
      <w:r w:rsidRPr="006F701F">
        <w:rPr>
          <w:rFonts w:ascii="Times New Roman" w:eastAsia="Times New Roman" w:hAnsi="Times New Roman" w:cs="Times New Roman"/>
          <w:sz w:val="28"/>
          <w:szCs w:val="28"/>
        </w:rPr>
        <w:t xml:space="preserve">8. Музейний портал.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32">
        <w:r w:rsidRPr="006F701F">
          <w:rPr>
            <w:rFonts w:ascii="Times New Roman" w:eastAsia="Times New Roman" w:hAnsi="Times New Roman" w:cs="Times New Roman"/>
            <w:color w:val="000000"/>
            <w:sz w:val="28"/>
            <w:szCs w:val="28"/>
            <w:u w:val="single"/>
          </w:rPr>
          <w:t>https://museum-portal.com/ua/muzeyi</w:t>
        </w:r>
      </w:hyperlink>
      <w:r w:rsidR="006F701F" w:rsidRPr="006F701F">
        <w:rPr>
          <w:rFonts w:ascii="Times New Roman" w:eastAsia="Times New Roman" w:hAnsi="Times New Roman" w:cs="Times New Roman"/>
          <w:color w:val="000000"/>
          <w:sz w:val="28"/>
          <w:szCs w:val="28"/>
        </w:rPr>
        <w:t xml:space="preserve"> </w:t>
      </w:r>
      <w:r w:rsidR="006F701F">
        <w:rPr>
          <w:rFonts w:ascii="Times New Roman" w:hAnsi="Times New Roman" w:cs="Times New Roman"/>
          <w:sz w:val="28"/>
          <w:szCs w:val="28"/>
        </w:rPr>
        <w:t>(дата звернення: 05.09.2025).</w:t>
      </w:r>
    </w:p>
    <w:p w14:paraId="310AF112" w14:textId="08A1C823" w:rsidR="006F701F" w:rsidRDefault="0049753F" w:rsidP="006F701F">
      <w:pPr>
        <w:spacing w:after="0" w:line="360" w:lineRule="auto"/>
        <w:ind w:firstLine="567"/>
        <w:jc w:val="both"/>
        <w:rPr>
          <w:rFonts w:ascii="Times New Roman" w:eastAsia="Times New Roman" w:hAnsi="Times New Roman" w:cs="Times New Roman"/>
          <w:color w:val="000000"/>
          <w:sz w:val="28"/>
          <w:szCs w:val="28"/>
          <w:u w:val="single"/>
        </w:rPr>
      </w:pPr>
      <w:r w:rsidRPr="006F701F">
        <w:rPr>
          <w:rFonts w:ascii="Times New Roman" w:eastAsia="Times New Roman" w:hAnsi="Times New Roman" w:cs="Times New Roman"/>
          <w:sz w:val="28"/>
          <w:szCs w:val="28"/>
        </w:rPr>
        <w:t xml:space="preserve">9. Музей становлення Української нації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33" w:history="1">
        <w:r w:rsidR="006F701F" w:rsidRPr="0073388B">
          <w:rPr>
            <w:rStyle w:val="aa"/>
            <w:rFonts w:ascii="Times New Roman" w:eastAsia="Times New Roman" w:hAnsi="Times New Roman" w:cs="Times New Roman"/>
            <w:sz w:val="28"/>
            <w:szCs w:val="28"/>
          </w:rPr>
          <w:t>https://www.museumsun.org/aboutmuseum/</w:t>
        </w:r>
      </w:hyperlink>
      <w:r w:rsidR="006F701F">
        <w:rPr>
          <w:rFonts w:ascii="Times New Roman" w:eastAsia="Times New Roman" w:hAnsi="Times New Roman" w:cs="Times New Roman"/>
          <w:sz w:val="28"/>
          <w:szCs w:val="28"/>
        </w:rPr>
        <w:t xml:space="preserve"> </w:t>
      </w:r>
      <w:r w:rsidR="006F701F">
        <w:rPr>
          <w:rFonts w:ascii="Times New Roman" w:hAnsi="Times New Roman" w:cs="Times New Roman"/>
          <w:sz w:val="28"/>
          <w:szCs w:val="28"/>
        </w:rPr>
        <w:t>(дата звернення: 05.09.2025).</w:t>
      </w:r>
    </w:p>
    <w:p w14:paraId="4C4232AC" w14:textId="4AA41B33" w:rsidR="006F701F" w:rsidRPr="00581299" w:rsidRDefault="0049753F" w:rsidP="00E94AE1">
      <w:pPr>
        <w:spacing w:after="0" w:line="360" w:lineRule="auto"/>
        <w:ind w:firstLine="567"/>
        <w:jc w:val="both"/>
        <w:rPr>
          <w:rFonts w:ascii="Times New Roman" w:eastAsia="Times New Roman" w:hAnsi="Times New Roman" w:cs="Times New Roman"/>
          <w:sz w:val="28"/>
          <w:szCs w:val="28"/>
        </w:rPr>
      </w:pPr>
      <w:r w:rsidRPr="00581299">
        <w:rPr>
          <w:rFonts w:ascii="Times New Roman" w:eastAsia="Times New Roman" w:hAnsi="Times New Roman" w:cs="Times New Roman"/>
          <w:sz w:val="28"/>
          <w:szCs w:val="28"/>
        </w:rPr>
        <w:t xml:space="preserve">10. Музей гетьманства </w:t>
      </w:r>
      <w:r w:rsidRPr="00581299">
        <w:rPr>
          <w:rFonts w:ascii="Times New Roman" w:eastAsia="Times New Roman" w:hAnsi="Times New Roman" w:cs="Times New Roman"/>
          <w:sz w:val="28"/>
          <w:szCs w:val="28"/>
          <w:lang w:val="en-US"/>
        </w:rPr>
        <w:t>URL</w:t>
      </w:r>
      <w:r w:rsidRPr="00581299">
        <w:rPr>
          <w:rFonts w:ascii="Times New Roman" w:eastAsia="Times New Roman" w:hAnsi="Times New Roman" w:cs="Times New Roman"/>
          <w:sz w:val="28"/>
          <w:szCs w:val="28"/>
        </w:rPr>
        <w:t xml:space="preserve">: </w:t>
      </w:r>
      <w:hyperlink r:id="rId34" w:history="1">
        <w:r w:rsidR="006F701F" w:rsidRPr="00581299">
          <w:rPr>
            <w:rStyle w:val="aa"/>
            <w:rFonts w:ascii="Times New Roman" w:eastAsia="Times New Roman" w:hAnsi="Times New Roman" w:cs="Times New Roman"/>
            <w:color w:val="auto"/>
            <w:sz w:val="28"/>
            <w:szCs w:val="28"/>
          </w:rPr>
          <w:t>http://www.getman-museum.kiev.ua</w:t>
        </w:r>
      </w:hyperlink>
      <w:r w:rsidR="00581299" w:rsidRPr="00581299">
        <w:rPr>
          <w:rStyle w:val="aa"/>
          <w:rFonts w:ascii="Times New Roman" w:eastAsia="Times New Roman" w:hAnsi="Times New Roman" w:cs="Times New Roman"/>
          <w:color w:val="auto"/>
          <w:sz w:val="28"/>
          <w:szCs w:val="28"/>
          <w:u w:val="none"/>
        </w:rPr>
        <w:t xml:space="preserve"> (дата звернення: 05.09.2025).</w:t>
      </w:r>
    </w:p>
    <w:p w14:paraId="342ED8A2" w14:textId="4D472CDC" w:rsidR="006F701F" w:rsidRPr="00175010" w:rsidRDefault="0049753F" w:rsidP="006F701F">
      <w:pPr>
        <w:spacing w:after="0" w:line="360" w:lineRule="auto"/>
        <w:ind w:firstLine="567"/>
        <w:jc w:val="both"/>
        <w:rPr>
          <w:rFonts w:ascii="Times New Roman" w:eastAsia="Times New Roman" w:hAnsi="Times New Roman" w:cs="Times New Roman"/>
          <w:color w:val="000000"/>
          <w:sz w:val="28"/>
          <w:szCs w:val="28"/>
        </w:rPr>
      </w:pPr>
      <w:r w:rsidRPr="006F701F">
        <w:rPr>
          <w:rFonts w:ascii="Times New Roman" w:eastAsia="Times New Roman" w:hAnsi="Times New Roman" w:cs="Times New Roman"/>
          <w:sz w:val="28"/>
          <w:szCs w:val="28"/>
        </w:rPr>
        <w:t xml:space="preserve"> 11. Музейна справа: методичні рекомендації на допомогу керівнику музею при закладі освіти)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w:t>
      </w:r>
      <w:r w:rsidR="00581299">
        <w:rPr>
          <w:rFonts w:ascii="Times New Roman" w:eastAsia="Times New Roman" w:hAnsi="Times New Roman" w:cs="Times New Roman"/>
          <w:sz w:val="28"/>
          <w:szCs w:val="28"/>
        </w:rPr>
        <w:t xml:space="preserve"> </w:t>
      </w:r>
      <w:r w:rsidR="006F701F" w:rsidRPr="00175010">
        <w:rPr>
          <w:rFonts w:ascii="Times New Roman" w:eastAsia="Times New Roman" w:hAnsi="Times New Roman" w:cs="Times New Roman"/>
          <w:color w:val="000000"/>
          <w:sz w:val="28"/>
          <w:szCs w:val="28"/>
        </w:rPr>
        <w:t xml:space="preserve">http://umansutur.at.ua/index/elektronna_biblioteka/0-57 </w:t>
      </w:r>
      <w:r w:rsidR="006F701F" w:rsidRPr="00175010">
        <w:rPr>
          <w:rFonts w:ascii="Times New Roman" w:hAnsi="Times New Roman" w:cs="Times New Roman"/>
          <w:color w:val="000000"/>
          <w:sz w:val="28"/>
          <w:szCs w:val="28"/>
        </w:rPr>
        <w:t>(дата звернення: 05.09.2025).</w:t>
      </w:r>
    </w:p>
    <w:p w14:paraId="0A8A3D92" w14:textId="5C1A573D" w:rsidR="0049753F" w:rsidRPr="00581299" w:rsidRDefault="006F701F" w:rsidP="00E94AE1">
      <w:pPr>
        <w:spacing w:after="0" w:line="360" w:lineRule="auto"/>
        <w:ind w:firstLine="567"/>
        <w:jc w:val="both"/>
        <w:rPr>
          <w:rFonts w:ascii="Times New Roman" w:eastAsia="Times New Roman" w:hAnsi="Times New Roman" w:cs="Times New Roman"/>
          <w:sz w:val="28"/>
          <w:szCs w:val="28"/>
        </w:rPr>
      </w:pPr>
      <w:r w:rsidRPr="00175010">
        <w:rPr>
          <w:rFonts w:ascii="Times New Roman" w:eastAsia="Times New Roman" w:hAnsi="Times New Roman" w:cs="Times New Roman"/>
          <w:color w:val="000000"/>
          <w:sz w:val="28"/>
          <w:szCs w:val="28"/>
        </w:rPr>
        <w:lastRenderedPageBreak/>
        <w:t xml:space="preserve"> </w:t>
      </w:r>
      <w:r w:rsidR="00175010" w:rsidRPr="00581299">
        <w:rPr>
          <w:rFonts w:ascii="Times New Roman" w:eastAsia="Times New Roman" w:hAnsi="Times New Roman" w:cs="Times New Roman"/>
          <w:sz w:val="28"/>
          <w:szCs w:val="28"/>
        </w:rPr>
        <w:t>12. </w:t>
      </w:r>
      <w:r w:rsidR="0049753F" w:rsidRPr="00581299">
        <w:rPr>
          <w:rFonts w:ascii="Times New Roman" w:eastAsia="Times New Roman" w:hAnsi="Times New Roman" w:cs="Times New Roman"/>
          <w:sz w:val="28"/>
          <w:szCs w:val="28"/>
        </w:rPr>
        <w:t xml:space="preserve"> Національний меморіальний комплекс Героїв Небесної Сотні – Музей Революції Гідності </w:t>
      </w:r>
      <w:r w:rsidR="0049753F" w:rsidRPr="00581299">
        <w:rPr>
          <w:rFonts w:ascii="Times New Roman" w:eastAsia="Times New Roman" w:hAnsi="Times New Roman" w:cs="Times New Roman"/>
          <w:sz w:val="28"/>
          <w:szCs w:val="28"/>
          <w:lang w:val="en-US"/>
        </w:rPr>
        <w:t>URL</w:t>
      </w:r>
      <w:r w:rsidR="0049753F" w:rsidRPr="00581299">
        <w:rPr>
          <w:rFonts w:ascii="Times New Roman" w:eastAsia="Times New Roman" w:hAnsi="Times New Roman" w:cs="Times New Roman"/>
          <w:sz w:val="28"/>
          <w:szCs w:val="28"/>
        </w:rPr>
        <w:t xml:space="preserve">: </w:t>
      </w:r>
      <w:hyperlink r:id="rId35" w:history="1">
        <w:r w:rsidR="00175010" w:rsidRPr="00581299">
          <w:rPr>
            <w:rStyle w:val="aa"/>
            <w:rFonts w:ascii="Times New Roman" w:eastAsia="Times New Roman" w:hAnsi="Times New Roman" w:cs="Times New Roman"/>
            <w:color w:val="auto"/>
            <w:sz w:val="28"/>
            <w:szCs w:val="28"/>
          </w:rPr>
          <w:t>https://maidanmuseum.net/</w:t>
        </w:r>
      </w:hyperlink>
      <w:r w:rsidR="00581299" w:rsidRPr="00581299">
        <w:rPr>
          <w:rStyle w:val="aa"/>
          <w:rFonts w:ascii="Times New Roman" w:eastAsia="Times New Roman" w:hAnsi="Times New Roman" w:cs="Times New Roman"/>
          <w:color w:val="auto"/>
          <w:sz w:val="28"/>
          <w:szCs w:val="28"/>
          <w:u w:val="none"/>
        </w:rPr>
        <w:t xml:space="preserve"> </w:t>
      </w:r>
      <w:r w:rsidR="00581299" w:rsidRPr="00175010">
        <w:rPr>
          <w:rFonts w:ascii="Times New Roman" w:hAnsi="Times New Roman" w:cs="Times New Roman"/>
          <w:color w:val="000000"/>
          <w:sz w:val="28"/>
          <w:szCs w:val="28"/>
        </w:rPr>
        <w:t>(дата звернення: 05.09.2025).</w:t>
      </w:r>
    </w:p>
    <w:p w14:paraId="342F07CC" w14:textId="46C2C2DA" w:rsidR="00175010" w:rsidRPr="00175010" w:rsidRDefault="0049753F" w:rsidP="00175010">
      <w:pPr>
        <w:spacing w:after="0" w:line="360" w:lineRule="auto"/>
        <w:ind w:firstLine="567"/>
        <w:jc w:val="both"/>
        <w:rPr>
          <w:rFonts w:ascii="Times New Roman" w:eastAsia="Times New Roman" w:hAnsi="Times New Roman" w:cs="Times New Roman"/>
          <w:color w:val="000000"/>
          <w:sz w:val="28"/>
          <w:szCs w:val="28"/>
        </w:rPr>
      </w:pPr>
      <w:r w:rsidRPr="006F701F">
        <w:rPr>
          <w:rFonts w:ascii="Times New Roman" w:eastAsia="Times New Roman" w:hAnsi="Times New Roman" w:cs="Times New Roman"/>
          <w:sz w:val="28"/>
          <w:szCs w:val="28"/>
        </w:rPr>
        <w:t xml:space="preserve">13. Національний військово-історичний музей України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36" w:history="1">
        <w:r w:rsidR="00175010" w:rsidRPr="0073388B">
          <w:rPr>
            <w:rStyle w:val="aa"/>
            <w:rFonts w:ascii="Times New Roman" w:eastAsia="Times New Roman" w:hAnsi="Times New Roman" w:cs="Times New Roman"/>
            <w:sz w:val="28"/>
            <w:szCs w:val="28"/>
          </w:rPr>
          <w:t>http://www.nvimu.com.ua</w:t>
        </w:r>
      </w:hyperlink>
      <w:r w:rsidR="00175010">
        <w:rPr>
          <w:rFonts w:ascii="Times New Roman" w:eastAsia="Times New Roman" w:hAnsi="Times New Roman" w:cs="Times New Roman"/>
          <w:sz w:val="28"/>
          <w:szCs w:val="28"/>
        </w:rPr>
        <w:t xml:space="preserve"> </w:t>
      </w:r>
      <w:r w:rsidR="00175010" w:rsidRPr="00175010">
        <w:rPr>
          <w:rFonts w:ascii="Times New Roman" w:hAnsi="Times New Roman" w:cs="Times New Roman"/>
          <w:color w:val="000000"/>
          <w:sz w:val="28"/>
          <w:szCs w:val="28"/>
        </w:rPr>
        <w:t>(дата звернення: 05.09.2025).</w:t>
      </w:r>
    </w:p>
    <w:p w14:paraId="424E1EB8" w14:textId="3C967F75" w:rsidR="00175010" w:rsidRPr="006F701F" w:rsidRDefault="0049753F" w:rsidP="00E94AE1">
      <w:pPr>
        <w:spacing w:after="0" w:line="360" w:lineRule="auto"/>
        <w:ind w:firstLine="567"/>
        <w:jc w:val="both"/>
        <w:rPr>
          <w:rFonts w:ascii="Times New Roman" w:eastAsia="Times New Roman" w:hAnsi="Times New Roman" w:cs="Times New Roman"/>
          <w:sz w:val="28"/>
          <w:szCs w:val="28"/>
        </w:rPr>
      </w:pPr>
      <w:r w:rsidRPr="006F701F">
        <w:rPr>
          <w:rFonts w:ascii="Times New Roman" w:eastAsia="Times New Roman" w:hAnsi="Times New Roman" w:cs="Times New Roman"/>
          <w:sz w:val="28"/>
          <w:szCs w:val="28"/>
        </w:rPr>
        <w:t xml:space="preserve">14. Національний музей історії України у Другій світовій війні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37" w:history="1">
        <w:r w:rsidR="00175010" w:rsidRPr="0073388B">
          <w:rPr>
            <w:rStyle w:val="aa"/>
            <w:rFonts w:ascii="Times New Roman" w:eastAsia="Times New Roman" w:hAnsi="Times New Roman" w:cs="Times New Roman"/>
            <w:sz w:val="28"/>
            <w:szCs w:val="28"/>
          </w:rPr>
          <w:t>https://warmuseum.kyiv.ua/</w:t>
        </w:r>
      </w:hyperlink>
      <w:r w:rsidR="00175010">
        <w:rPr>
          <w:rFonts w:ascii="Times New Roman" w:eastAsia="Times New Roman" w:hAnsi="Times New Roman" w:cs="Times New Roman"/>
          <w:sz w:val="28"/>
          <w:szCs w:val="28"/>
        </w:rPr>
        <w:t xml:space="preserve"> </w:t>
      </w:r>
      <w:r w:rsidR="00175010" w:rsidRPr="00175010">
        <w:rPr>
          <w:rFonts w:ascii="Times New Roman" w:hAnsi="Times New Roman" w:cs="Times New Roman"/>
          <w:color w:val="000000"/>
          <w:sz w:val="28"/>
          <w:szCs w:val="28"/>
        </w:rPr>
        <w:t>(дата звернення: 05.09.2025).</w:t>
      </w:r>
    </w:p>
    <w:p w14:paraId="67DA4184" w14:textId="6E266E17" w:rsidR="00175010" w:rsidRPr="00581299" w:rsidRDefault="0049753F" w:rsidP="00E94AE1">
      <w:pPr>
        <w:spacing w:after="0" w:line="360" w:lineRule="auto"/>
        <w:ind w:firstLine="567"/>
        <w:jc w:val="both"/>
        <w:rPr>
          <w:rFonts w:ascii="Times New Roman" w:eastAsia="Times New Roman" w:hAnsi="Times New Roman" w:cs="Times New Roman"/>
          <w:sz w:val="28"/>
          <w:szCs w:val="28"/>
        </w:rPr>
      </w:pPr>
      <w:r w:rsidRPr="00581299">
        <w:rPr>
          <w:rFonts w:ascii="Times New Roman" w:eastAsia="Times New Roman" w:hAnsi="Times New Roman" w:cs="Times New Roman"/>
          <w:sz w:val="28"/>
          <w:szCs w:val="28"/>
        </w:rPr>
        <w:t xml:space="preserve">15. Національний музей літератури України </w:t>
      </w:r>
      <w:r w:rsidRPr="00581299">
        <w:rPr>
          <w:rFonts w:ascii="Times New Roman" w:eastAsia="Times New Roman" w:hAnsi="Times New Roman" w:cs="Times New Roman"/>
          <w:sz w:val="28"/>
          <w:szCs w:val="28"/>
          <w:lang w:val="en-US"/>
        </w:rPr>
        <w:t>URL</w:t>
      </w:r>
      <w:r w:rsidRPr="00581299">
        <w:rPr>
          <w:rFonts w:ascii="Times New Roman" w:eastAsia="Times New Roman" w:hAnsi="Times New Roman" w:cs="Times New Roman"/>
          <w:sz w:val="28"/>
          <w:szCs w:val="28"/>
        </w:rPr>
        <w:t xml:space="preserve">: </w:t>
      </w:r>
      <w:hyperlink r:id="rId38" w:history="1">
        <w:r w:rsidR="00175010" w:rsidRPr="00581299">
          <w:rPr>
            <w:rStyle w:val="aa"/>
            <w:rFonts w:ascii="Times New Roman" w:eastAsia="Times New Roman" w:hAnsi="Times New Roman" w:cs="Times New Roman"/>
            <w:color w:val="auto"/>
            <w:sz w:val="28"/>
            <w:szCs w:val="28"/>
          </w:rPr>
          <w:t>http://www.museumlit.org.ua/</w:t>
        </w:r>
      </w:hyperlink>
      <w:r w:rsidR="00581299" w:rsidRPr="00581299">
        <w:rPr>
          <w:rStyle w:val="aa"/>
          <w:rFonts w:ascii="Times New Roman" w:eastAsia="Times New Roman" w:hAnsi="Times New Roman" w:cs="Times New Roman"/>
          <w:color w:val="auto"/>
          <w:sz w:val="28"/>
          <w:szCs w:val="28"/>
        </w:rPr>
        <w:t xml:space="preserve"> </w:t>
      </w:r>
      <w:r w:rsidR="00581299" w:rsidRPr="00581299">
        <w:rPr>
          <w:rFonts w:ascii="Times New Roman" w:hAnsi="Times New Roman" w:cs="Times New Roman"/>
          <w:sz w:val="28"/>
          <w:szCs w:val="28"/>
        </w:rPr>
        <w:t>(дата звернення: 05.09.2025).</w:t>
      </w:r>
    </w:p>
    <w:p w14:paraId="47FDD31B" w14:textId="0CA7E9C1" w:rsidR="00175010" w:rsidRPr="006F701F" w:rsidRDefault="0049753F" w:rsidP="00E94AE1">
      <w:pPr>
        <w:spacing w:after="0" w:line="360" w:lineRule="auto"/>
        <w:ind w:firstLine="567"/>
        <w:jc w:val="both"/>
        <w:rPr>
          <w:rFonts w:ascii="Times New Roman" w:eastAsia="Times New Roman" w:hAnsi="Times New Roman" w:cs="Times New Roman"/>
          <w:sz w:val="28"/>
          <w:szCs w:val="28"/>
        </w:rPr>
      </w:pPr>
      <w:r w:rsidRPr="006F701F">
        <w:rPr>
          <w:rFonts w:ascii="Times New Roman" w:eastAsia="Times New Roman" w:hAnsi="Times New Roman" w:cs="Times New Roman"/>
          <w:sz w:val="28"/>
          <w:szCs w:val="28"/>
        </w:rPr>
        <w:t xml:space="preserve"> 16. Національний музей Голодомору-геноциду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39" w:history="1">
        <w:r w:rsidR="00175010" w:rsidRPr="0073388B">
          <w:rPr>
            <w:rStyle w:val="aa"/>
            <w:rFonts w:ascii="Times New Roman" w:eastAsia="Times New Roman" w:hAnsi="Times New Roman" w:cs="Times New Roman"/>
            <w:sz w:val="28"/>
            <w:szCs w:val="28"/>
          </w:rPr>
          <w:t>http://surl.li/bgluo</w:t>
        </w:r>
      </w:hyperlink>
      <w:r w:rsidR="00175010">
        <w:rPr>
          <w:rFonts w:ascii="Times New Roman" w:eastAsia="Times New Roman" w:hAnsi="Times New Roman" w:cs="Times New Roman"/>
          <w:sz w:val="28"/>
          <w:szCs w:val="28"/>
        </w:rPr>
        <w:t xml:space="preserve"> </w:t>
      </w:r>
      <w:r w:rsidR="00175010" w:rsidRPr="00175010">
        <w:rPr>
          <w:rFonts w:ascii="Times New Roman" w:hAnsi="Times New Roman" w:cs="Times New Roman"/>
          <w:color w:val="000000"/>
          <w:sz w:val="28"/>
          <w:szCs w:val="28"/>
        </w:rPr>
        <w:t>(дата звернення: 05.09.2025).</w:t>
      </w:r>
    </w:p>
    <w:p w14:paraId="7B407981" w14:textId="06777433" w:rsidR="00175010" w:rsidRPr="00581299" w:rsidRDefault="0049753F" w:rsidP="00E94AE1">
      <w:pPr>
        <w:spacing w:after="0" w:line="360" w:lineRule="auto"/>
        <w:ind w:firstLine="567"/>
        <w:jc w:val="both"/>
        <w:rPr>
          <w:rFonts w:ascii="Times New Roman" w:eastAsia="Times New Roman" w:hAnsi="Times New Roman" w:cs="Times New Roman"/>
          <w:sz w:val="28"/>
          <w:szCs w:val="28"/>
        </w:rPr>
      </w:pPr>
      <w:r w:rsidRPr="00581299">
        <w:rPr>
          <w:rFonts w:ascii="Times New Roman" w:eastAsia="Times New Roman" w:hAnsi="Times New Roman" w:cs="Times New Roman"/>
          <w:sz w:val="28"/>
          <w:szCs w:val="28"/>
        </w:rPr>
        <w:t xml:space="preserve">17. Національний музей українського народного декоративного мистецтва </w:t>
      </w:r>
      <w:r w:rsidRPr="00581299">
        <w:rPr>
          <w:rFonts w:ascii="Times New Roman" w:eastAsia="Times New Roman" w:hAnsi="Times New Roman" w:cs="Times New Roman"/>
          <w:sz w:val="28"/>
          <w:szCs w:val="28"/>
          <w:lang w:val="en-US"/>
        </w:rPr>
        <w:t>URL</w:t>
      </w:r>
      <w:r w:rsidRPr="00581299">
        <w:rPr>
          <w:rFonts w:ascii="Times New Roman" w:eastAsia="Times New Roman" w:hAnsi="Times New Roman" w:cs="Times New Roman"/>
          <w:sz w:val="28"/>
          <w:szCs w:val="28"/>
        </w:rPr>
        <w:t xml:space="preserve">: </w:t>
      </w:r>
      <w:hyperlink r:id="rId40" w:history="1">
        <w:r w:rsidR="00175010" w:rsidRPr="00581299">
          <w:rPr>
            <w:rStyle w:val="aa"/>
            <w:rFonts w:ascii="Times New Roman" w:eastAsia="Times New Roman" w:hAnsi="Times New Roman" w:cs="Times New Roman"/>
            <w:color w:val="auto"/>
            <w:sz w:val="28"/>
            <w:szCs w:val="28"/>
          </w:rPr>
          <w:t>http://www.mundm.kiev.ua</w:t>
        </w:r>
      </w:hyperlink>
      <w:r w:rsidR="00581299">
        <w:rPr>
          <w:rStyle w:val="aa"/>
          <w:rFonts w:ascii="Times New Roman" w:eastAsia="Times New Roman" w:hAnsi="Times New Roman" w:cs="Times New Roman"/>
          <w:color w:val="auto"/>
          <w:sz w:val="28"/>
          <w:szCs w:val="28"/>
        </w:rPr>
        <w:t xml:space="preserve"> </w:t>
      </w:r>
      <w:r w:rsidR="00581299" w:rsidRPr="00175010">
        <w:rPr>
          <w:rFonts w:ascii="Times New Roman" w:hAnsi="Times New Roman" w:cs="Times New Roman"/>
          <w:color w:val="000000"/>
          <w:sz w:val="28"/>
          <w:szCs w:val="28"/>
        </w:rPr>
        <w:t>(дата звернення: 05.09.2025).</w:t>
      </w:r>
    </w:p>
    <w:p w14:paraId="1D7667F2" w14:textId="7ED18948" w:rsidR="00175010" w:rsidRDefault="0049753F" w:rsidP="00E94AE1">
      <w:pPr>
        <w:spacing w:after="0" w:line="360" w:lineRule="auto"/>
        <w:ind w:firstLine="567"/>
        <w:jc w:val="both"/>
        <w:rPr>
          <w:rFonts w:ascii="Times New Roman" w:eastAsia="Times New Roman" w:hAnsi="Times New Roman" w:cs="Times New Roman"/>
          <w:sz w:val="28"/>
          <w:szCs w:val="28"/>
        </w:rPr>
      </w:pPr>
      <w:r w:rsidRPr="006F701F">
        <w:rPr>
          <w:rFonts w:ascii="Times New Roman" w:eastAsia="Times New Roman" w:hAnsi="Times New Roman" w:cs="Times New Roman"/>
          <w:sz w:val="28"/>
          <w:szCs w:val="28"/>
        </w:rPr>
        <w:t xml:space="preserve"> 18. Національний музей «Чорнобиль»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41" w:history="1">
        <w:r w:rsidR="00175010" w:rsidRPr="0073388B">
          <w:rPr>
            <w:rStyle w:val="aa"/>
            <w:rFonts w:ascii="Times New Roman" w:eastAsia="Times New Roman" w:hAnsi="Times New Roman" w:cs="Times New Roman"/>
            <w:sz w:val="28"/>
            <w:szCs w:val="28"/>
          </w:rPr>
          <w:t>https://chornobyl-museum.kyiv.ua/</w:t>
        </w:r>
      </w:hyperlink>
      <w:r w:rsidR="00175010" w:rsidRPr="00175010">
        <w:rPr>
          <w:rFonts w:ascii="Times New Roman" w:hAnsi="Times New Roman" w:cs="Times New Roman"/>
          <w:color w:val="000000"/>
          <w:sz w:val="28"/>
          <w:szCs w:val="28"/>
        </w:rPr>
        <w:t>(дата звернення: 05.09.2025).</w:t>
      </w:r>
    </w:p>
    <w:p w14:paraId="11FDA036" w14:textId="2E6FF2BE" w:rsidR="0049753F" w:rsidRPr="006F701F" w:rsidRDefault="0049753F" w:rsidP="00E94AE1">
      <w:pPr>
        <w:spacing w:after="0" w:line="360" w:lineRule="auto"/>
        <w:ind w:firstLine="567"/>
        <w:jc w:val="both"/>
        <w:rPr>
          <w:rFonts w:ascii="Times New Roman" w:eastAsia="Times New Roman" w:hAnsi="Times New Roman" w:cs="Times New Roman"/>
          <w:sz w:val="28"/>
          <w:szCs w:val="28"/>
        </w:rPr>
      </w:pPr>
      <w:r w:rsidRPr="006F701F">
        <w:rPr>
          <w:rFonts w:ascii="Times New Roman" w:eastAsia="Times New Roman" w:hAnsi="Times New Roman" w:cs="Times New Roman"/>
          <w:sz w:val="28"/>
          <w:szCs w:val="28"/>
        </w:rPr>
        <w:t xml:space="preserve"> 19. Педагогічний музей України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42" w:history="1">
        <w:r w:rsidR="00175010" w:rsidRPr="0073388B">
          <w:rPr>
            <w:rStyle w:val="aa"/>
            <w:rFonts w:ascii="Times New Roman" w:eastAsia="Times New Roman" w:hAnsi="Times New Roman" w:cs="Times New Roman"/>
            <w:sz w:val="28"/>
            <w:szCs w:val="28"/>
          </w:rPr>
          <w:t>http://pmu.in.ua</w:t>
        </w:r>
      </w:hyperlink>
      <w:r w:rsidR="00175010">
        <w:rPr>
          <w:rFonts w:ascii="Times New Roman" w:eastAsia="Times New Roman" w:hAnsi="Times New Roman" w:cs="Times New Roman"/>
          <w:sz w:val="28"/>
          <w:szCs w:val="28"/>
        </w:rPr>
        <w:t xml:space="preserve"> </w:t>
      </w:r>
      <w:r w:rsidR="00175010" w:rsidRPr="00175010">
        <w:rPr>
          <w:rFonts w:ascii="Times New Roman" w:hAnsi="Times New Roman" w:cs="Times New Roman"/>
          <w:color w:val="000000"/>
          <w:sz w:val="28"/>
          <w:szCs w:val="28"/>
        </w:rPr>
        <w:t>(дата звернення: 05.09.2025).</w:t>
      </w:r>
      <w:r w:rsidRPr="006F701F">
        <w:rPr>
          <w:rFonts w:ascii="Times New Roman" w:eastAsia="Times New Roman" w:hAnsi="Times New Roman" w:cs="Times New Roman"/>
          <w:sz w:val="28"/>
          <w:szCs w:val="28"/>
        </w:rPr>
        <w:t xml:space="preserve"> </w:t>
      </w:r>
    </w:p>
    <w:p w14:paraId="1848C39C" w14:textId="77777777" w:rsidR="00175010" w:rsidRPr="006F701F" w:rsidRDefault="0049753F" w:rsidP="00175010">
      <w:pPr>
        <w:spacing w:after="0" w:line="360" w:lineRule="auto"/>
        <w:ind w:firstLine="567"/>
        <w:jc w:val="both"/>
        <w:rPr>
          <w:rFonts w:ascii="Times New Roman" w:eastAsia="Times New Roman" w:hAnsi="Times New Roman" w:cs="Times New Roman"/>
          <w:sz w:val="28"/>
          <w:szCs w:val="28"/>
        </w:rPr>
      </w:pPr>
      <w:r w:rsidRPr="006F701F">
        <w:rPr>
          <w:rFonts w:ascii="Times New Roman" w:eastAsia="Times New Roman" w:hAnsi="Times New Roman" w:cs="Times New Roman"/>
          <w:sz w:val="28"/>
          <w:szCs w:val="28"/>
        </w:rPr>
        <w:t xml:space="preserve">20. </w:t>
      </w:r>
      <w:proofErr w:type="spellStart"/>
      <w:r w:rsidRPr="006F701F">
        <w:rPr>
          <w:rFonts w:ascii="Times New Roman" w:eastAsia="Times New Roman" w:hAnsi="Times New Roman" w:cs="Times New Roman"/>
          <w:sz w:val="28"/>
          <w:szCs w:val="28"/>
        </w:rPr>
        <w:t>Прадун</w:t>
      </w:r>
      <w:proofErr w:type="spellEnd"/>
      <w:r w:rsidRPr="006F701F">
        <w:rPr>
          <w:rFonts w:ascii="Times New Roman" w:eastAsia="Times New Roman" w:hAnsi="Times New Roman" w:cs="Times New Roman"/>
          <w:sz w:val="28"/>
          <w:szCs w:val="28"/>
        </w:rPr>
        <w:t xml:space="preserve"> Валерій. Методичний сайт (для вчителів історії та правознавства)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43" w:history="1">
        <w:r w:rsidR="00175010" w:rsidRPr="0073388B">
          <w:rPr>
            <w:rStyle w:val="aa"/>
            <w:rFonts w:ascii="Times New Roman" w:eastAsia="Times New Roman" w:hAnsi="Times New Roman" w:cs="Times New Roman"/>
            <w:sz w:val="28"/>
            <w:szCs w:val="28"/>
          </w:rPr>
          <w:t>https://sk-istoriya.jimdofree.com/</w:t>
        </w:r>
      </w:hyperlink>
      <w:r w:rsidR="00175010">
        <w:rPr>
          <w:rFonts w:ascii="Times New Roman" w:eastAsia="Times New Roman" w:hAnsi="Times New Roman" w:cs="Times New Roman"/>
          <w:sz w:val="28"/>
          <w:szCs w:val="28"/>
        </w:rPr>
        <w:t xml:space="preserve"> </w:t>
      </w:r>
      <w:r w:rsidR="00175010" w:rsidRPr="00175010">
        <w:rPr>
          <w:rFonts w:ascii="Times New Roman" w:hAnsi="Times New Roman" w:cs="Times New Roman"/>
          <w:color w:val="000000"/>
          <w:sz w:val="28"/>
          <w:szCs w:val="28"/>
        </w:rPr>
        <w:t>(дата звернення: 05.09.2025).</w:t>
      </w:r>
      <w:r w:rsidR="00175010" w:rsidRPr="006F701F">
        <w:rPr>
          <w:rFonts w:ascii="Times New Roman" w:eastAsia="Times New Roman" w:hAnsi="Times New Roman" w:cs="Times New Roman"/>
          <w:sz w:val="28"/>
          <w:szCs w:val="28"/>
        </w:rPr>
        <w:t xml:space="preserve"> </w:t>
      </w:r>
    </w:p>
    <w:p w14:paraId="3CD72B80" w14:textId="77777777" w:rsidR="00175010" w:rsidRPr="006F701F" w:rsidRDefault="0049753F" w:rsidP="00175010">
      <w:pPr>
        <w:spacing w:after="0" w:line="360" w:lineRule="auto"/>
        <w:ind w:firstLine="567"/>
        <w:jc w:val="both"/>
        <w:rPr>
          <w:rFonts w:ascii="Times New Roman" w:eastAsia="Times New Roman" w:hAnsi="Times New Roman" w:cs="Times New Roman"/>
          <w:sz w:val="28"/>
          <w:szCs w:val="28"/>
        </w:rPr>
      </w:pPr>
      <w:r w:rsidRPr="006F701F">
        <w:rPr>
          <w:rFonts w:ascii="Times New Roman" w:eastAsia="Times New Roman" w:hAnsi="Times New Roman" w:cs="Times New Roman"/>
          <w:sz w:val="28"/>
          <w:szCs w:val="28"/>
        </w:rPr>
        <w:t xml:space="preserve">21. Рекомендації щодо підготовки і проведення екскурсії по музею навчального закладу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44" w:history="1">
        <w:r w:rsidR="00175010" w:rsidRPr="0073388B">
          <w:rPr>
            <w:rStyle w:val="aa"/>
            <w:rFonts w:ascii="Times New Roman" w:eastAsia="Times New Roman" w:hAnsi="Times New Roman" w:cs="Times New Roman"/>
            <w:sz w:val="28"/>
            <w:szCs w:val="28"/>
          </w:rPr>
          <w:t>http://surl.li/flarj</w:t>
        </w:r>
      </w:hyperlink>
      <w:r w:rsidR="00175010">
        <w:rPr>
          <w:rFonts w:ascii="Times New Roman" w:eastAsia="Times New Roman" w:hAnsi="Times New Roman" w:cs="Times New Roman"/>
          <w:sz w:val="28"/>
          <w:szCs w:val="28"/>
        </w:rPr>
        <w:t xml:space="preserve"> </w:t>
      </w:r>
      <w:r w:rsidR="00175010" w:rsidRPr="00175010">
        <w:rPr>
          <w:rFonts w:ascii="Times New Roman" w:hAnsi="Times New Roman" w:cs="Times New Roman"/>
          <w:color w:val="000000"/>
          <w:sz w:val="28"/>
          <w:szCs w:val="28"/>
        </w:rPr>
        <w:t>(дата звернення: 05.09.2025).</w:t>
      </w:r>
      <w:r w:rsidR="00175010" w:rsidRPr="006F701F">
        <w:rPr>
          <w:rFonts w:ascii="Times New Roman" w:eastAsia="Times New Roman" w:hAnsi="Times New Roman" w:cs="Times New Roman"/>
          <w:sz w:val="28"/>
          <w:szCs w:val="28"/>
        </w:rPr>
        <w:t xml:space="preserve"> </w:t>
      </w:r>
    </w:p>
    <w:p w14:paraId="68852AA4" w14:textId="3D6D824B" w:rsidR="00F02A4E" w:rsidRPr="00175010" w:rsidRDefault="0049753F" w:rsidP="00F02A4E">
      <w:pPr>
        <w:spacing w:after="0" w:line="360" w:lineRule="auto"/>
        <w:ind w:firstLine="567"/>
        <w:jc w:val="both"/>
        <w:rPr>
          <w:rFonts w:ascii="Times New Roman" w:eastAsia="Times New Roman" w:hAnsi="Times New Roman" w:cs="Times New Roman"/>
          <w:color w:val="000000"/>
          <w:sz w:val="28"/>
          <w:szCs w:val="28"/>
          <w:u w:val="single"/>
        </w:rPr>
      </w:pPr>
      <w:r w:rsidRPr="00F02A4E">
        <w:rPr>
          <w:rFonts w:ascii="Times New Roman" w:eastAsia="Times New Roman" w:hAnsi="Times New Roman" w:cs="Times New Roman"/>
          <w:sz w:val="28"/>
          <w:szCs w:val="28"/>
        </w:rPr>
        <w:t xml:space="preserve">22. </w:t>
      </w:r>
      <w:proofErr w:type="spellStart"/>
      <w:r w:rsidRPr="00F02A4E">
        <w:rPr>
          <w:rFonts w:ascii="Times New Roman" w:eastAsia="Times New Roman" w:hAnsi="Times New Roman" w:cs="Times New Roman"/>
          <w:sz w:val="28"/>
          <w:szCs w:val="28"/>
        </w:rPr>
        <w:t>Терехова</w:t>
      </w:r>
      <w:proofErr w:type="spellEnd"/>
      <w:r w:rsidRPr="00F02A4E">
        <w:rPr>
          <w:rFonts w:ascii="Times New Roman" w:eastAsia="Times New Roman" w:hAnsi="Times New Roman" w:cs="Times New Roman"/>
          <w:sz w:val="28"/>
          <w:szCs w:val="28"/>
        </w:rPr>
        <w:t xml:space="preserve"> Л. Путівник з академічної доброчесності для </w:t>
      </w:r>
      <w:proofErr w:type="spellStart"/>
      <w:r w:rsidRPr="00F02A4E">
        <w:rPr>
          <w:rFonts w:ascii="Times New Roman" w:eastAsia="Times New Roman" w:hAnsi="Times New Roman" w:cs="Times New Roman"/>
          <w:sz w:val="28"/>
          <w:szCs w:val="28"/>
        </w:rPr>
        <w:t>позашкілля</w:t>
      </w:r>
      <w:proofErr w:type="spellEnd"/>
      <w:r w:rsidRPr="00F02A4E">
        <w:rPr>
          <w:rFonts w:ascii="Times New Roman" w:eastAsia="Times New Roman" w:hAnsi="Times New Roman" w:cs="Times New Roman"/>
          <w:sz w:val="28"/>
          <w:szCs w:val="28"/>
        </w:rPr>
        <w:t xml:space="preserve"> створено в межах </w:t>
      </w:r>
      <w:proofErr w:type="spellStart"/>
      <w:r w:rsidRPr="00F02A4E">
        <w:rPr>
          <w:rFonts w:ascii="Times New Roman" w:eastAsia="Times New Roman" w:hAnsi="Times New Roman" w:cs="Times New Roman"/>
          <w:sz w:val="28"/>
          <w:szCs w:val="28"/>
        </w:rPr>
        <w:t>проєкту</w:t>
      </w:r>
      <w:proofErr w:type="spellEnd"/>
      <w:r w:rsidRPr="00F02A4E">
        <w:rPr>
          <w:rFonts w:ascii="Times New Roman" w:eastAsia="Times New Roman" w:hAnsi="Times New Roman" w:cs="Times New Roman"/>
          <w:sz w:val="28"/>
          <w:szCs w:val="28"/>
        </w:rPr>
        <w:t xml:space="preserve"> «Ініціатива академічної доброчесності та якості освіти» (2022р.)</w:t>
      </w:r>
      <w:r w:rsidRPr="00F02A4E">
        <w:rPr>
          <w:rFonts w:ascii="Times New Roman" w:eastAsia="Times New Roman" w:hAnsi="Times New Roman" w:cs="Times New Roman"/>
          <w:sz w:val="28"/>
          <w:szCs w:val="28"/>
          <w:lang w:val="ru-RU"/>
        </w:rPr>
        <w:t xml:space="preserve"> </w:t>
      </w:r>
      <w:r w:rsidRPr="00F02A4E">
        <w:rPr>
          <w:rFonts w:ascii="Times New Roman" w:eastAsia="Times New Roman" w:hAnsi="Times New Roman" w:cs="Times New Roman"/>
          <w:sz w:val="28"/>
          <w:szCs w:val="28"/>
          <w:lang w:val="en-US"/>
        </w:rPr>
        <w:t>URL</w:t>
      </w:r>
      <w:r w:rsidRPr="00F02A4E">
        <w:rPr>
          <w:rFonts w:ascii="Times New Roman" w:eastAsia="Times New Roman" w:hAnsi="Times New Roman" w:cs="Times New Roman"/>
          <w:sz w:val="28"/>
          <w:szCs w:val="28"/>
        </w:rPr>
        <w:t xml:space="preserve">: </w:t>
      </w:r>
      <w:hyperlink r:id="rId45" w:history="1">
        <w:r w:rsidR="00175010" w:rsidRPr="00F02A4E">
          <w:rPr>
            <w:rStyle w:val="aa"/>
            <w:rFonts w:ascii="Times New Roman" w:eastAsia="Times New Roman" w:hAnsi="Times New Roman" w:cs="Times New Roman"/>
            <w:color w:val="auto"/>
            <w:sz w:val="28"/>
            <w:szCs w:val="28"/>
          </w:rPr>
          <w:t>http://surl.li/fdaqz</w:t>
        </w:r>
      </w:hyperlink>
      <w:r w:rsidR="00F02A4E">
        <w:rPr>
          <w:rStyle w:val="aa"/>
          <w:rFonts w:ascii="Times New Roman" w:eastAsia="Times New Roman" w:hAnsi="Times New Roman" w:cs="Times New Roman"/>
          <w:color w:val="auto"/>
          <w:sz w:val="28"/>
          <w:szCs w:val="28"/>
        </w:rPr>
        <w:t xml:space="preserve"> </w:t>
      </w:r>
      <w:r w:rsidR="00F02A4E" w:rsidRPr="00175010">
        <w:rPr>
          <w:rFonts w:ascii="Times New Roman" w:hAnsi="Times New Roman" w:cs="Times New Roman"/>
          <w:color w:val="000000"/>
          <w:sz w:val="28"/>
          <w:szCs w:val="28"/>
        </w:rPr>
        <w:t>(дата звернення: 05.09.2025).</w:t>
      </w:r>
    </w:p>
    <w:p w14:paraId="068C3523" w14:textId="609806BF" w:rsidR="0049753F" w:rsidRPr="00175010" w:rsidRDefault="0049753F" w:rsidP="00E94AE1">
      <w:pPr>
        <w:spacing w:after="0" w:line="360" w:lineRule="auto"/>
        <w:ind w:firstLine="567"/>
        <w:jc w:val="both"/>
        <w:rPr>
          <w:rFonts w:ascii="Times New Roman" w:eastAsia="Times New Roman" w:hAnsi="Times New Roman" w:cs="Times New Roman"/>
          <w:color w:val="000000"/>
          <w:sz w:val="28"/>
          <w:szCs w:val="28"/>
          <w:u w:val="single"/>
        </w:rPr>
      </w:pPr>
      <w:r w:rsidRPr="006F701F">
        <w:rPr>
          <w:rFonts w:ascii="Times New Roman" w:eastAsia="Times New Roman" w:hAnsi="Times New Roman" w:cs="Times New Roman"/>
          <w:sz w:val="28"/>
          <w:szCs w:val="28"/>
        </w:rPr>
        <w:t xml:space="preserve">23. </w:t>
      </w:r>
      <w:proofErr w:type="spellStart"/>
      <w:r w:rsidRPr="006F701F">
        <w:rPr>
          <w:rFonts w:ascii="Times New Roman" w:eastAsia="Times New Roman" w:hAnsi="Times New Roman" w:cs="Times New Roman"/>
          <w:sz w:val="28"/>
          <w:szCs w:val="28"/>
        </w:rPr>
        <w:t>Сабол</w:t>
      </w:r>
      <w:proofErr w:type="spellEnd"/>
      <w:r w:rsidRPr="006F701F">
        <w:rPr>
          <w:rFonts w:ascii="Times New Roman" w:eastAsia="Times New Roman" w:hAnsi="Times New Roman" w:cs="Times New Roman"/>
          <w:sz w:val="28"/>
          <w:szCs w:val="28"/>
        </w:rPr>
        <w:t xml:space="preserve"> Д. М. Психологічні аспекти підготовки екскурсоводів та лекторів шкільних музеїв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46" w:history="1">
        <w:r w:rsidR="00175010" w:rsidRPr="00175010">
          <w:rPr>
            <w:rStyle w:val="aa"/>
            <w:rFonts w:ascii="Times New Roman" w:hAnsi="Times New Roman" w:cs="Times New Roman"/>
            <w:sz w:val="28"/>
            <w:szCs w:val="28"/>
          </w:rPr>
          <w:t>https://elibrary.kubg.edu.ua/id/eprint/3364/</w:t>
        </w:r>
      </w:hyperlink>
      <w:r w:rsidR="00175010" w:rsidRPr="00175010">
        <w:rPr>
          <w:rFonts w:ascii="Times New Roman" w:hAnsi="Times New Roman" w:cs="Times New Roman"/>
          <w:sz w:val="28"/>
          <w:szCs w:val="28"/>
        </w:rPr>
        <w:t xml:space="preserve"> </w:t>
      </w:r>
      <w:r w:rsidR="00175010">
        <w:rPr>
          <w:rFonts w:ascii="Times New Roman" w:hAnsi="Times New Roman" w:cs="Times New Roman"/>
          <w:sz w:val="28"/>
          <w:szCs w:val="28"/>
        </w:rPr>
        <w:t xml:space="preserve"> </w:t>
      </w:r>
      <w:r w:rsidR="00175010" w:rsidRPr="00175010">
        <w:rPr>
          <w:rFonts w:ascii="Times New Roman" w:hAnsi="Times New Roman" w:cs="Times New Roman"/>
          <w:color w:val="000000"/>
          <w:sz w:val="28"/>
          <w:szCs w:val="28"/>
        </w:rPr>
        <w:t>(дата звернення: 05.09.2025).</w:t>
      </w:r>
    </w:p>
    <w:p w14:paraId="3D362345" w14:textId="71F664C6" w:rsidR="007666BB" w:rsidRPr="007666BB" w:rsidRDefault="0049753F" w:rsidP="00754061">
      <w:pPr>
        <w:spacing w:after="0" w:line="360" w:lineRule="auto"/>
        <w:ind w:firstLine="567"/>
        <w:jc w:val="both"/>
        <w:rPr>
          <w:rFonts w:ascii="Times New Roman" w:eastAsia="Times New Roman" w:hAnsi="Times New Roman" w:cs="Times New Roman"/>
          <w:sz w:val="28"/>
          <w:szCs w:val="28"/>
        </w:rPr>
      </w:pPr>
      <w:r w:rsidRPr="006F701F">
        <w:rPr>
          <w:rFonts w:ascii="Times New Roman" w:eastAsia="Times New Roman" w:hAnsi="Times New Roman" w:cs="Times New Roman"/>
          <w:sz w:val="28"/>
          <w:szCs w:val="28"/>
        </w:rPr>
        <w:t>2</w:t>
      </w:r>
      <w:r w:rsidR="00F02A4E">
        <w:rPr>
          <w:rFonts w:ascii="Times New Roman" w:eastAsia="Times New Roman" w:hAnsi="Times New Roman" w:cs="Times New Roman"/>
          <w:sz w:val="28"/>
          <w:szCs w:val="28"/>
        </w:rPr>
        <w:t>4</w:t>
      </w:r>
      <w:r w:rsidRPr="006F701F">
        <w:rPr>
          <w:rFonts w:ascii="Times New Roman" w:eastAsia="Times New Roman" w:hAnsi="Times New Roman" w:cs="Times New Roman"/>
          <w:sz w:val="28"/>
          <w:szCs w:val="28"/>
        </w:rPr>
        <w:t xml:space="preserve">. Український інститут національної пам’яті </w:t>
      </w:r>
      <w:r w:rsidRPr="006F701F">
        <w:rPr>
          <w:rFonts w:ascii="Times New Roman" w:eastAsia="Times New Roman" w:hAnsi="Times New Roman" w:cs="Times New Roman"/>
          <w:sz w:val="28"/>
          <w:szCs w:val="28"/>
          <w:lang w:val="en-US"/>
        </w:rPr>
        <w:t>URL</w:t>
      </w:r>
      <w:r w:rsidRPr="006F701F">
        <w:rPr>
          <w:rFonts w:ascii="Times New Roman" w:eastAsia="Times New Roman" w:hAnsi="Times New Roman" w:cs="Times New Roman"/>
          <w:sz w:val="28"/>
          <w:szCs w:val="28"/>
        </w:rPr>
        <w:t xml:space="preserve">: </w:t>
      </w:r>
      <w:hyperlink r:id="rId47" w:history="1">
        <w:r w:rsidR="00175010" w:rsidRPr="0073388B">
          <w:rPr>
            <w:rStyle w:val="aa"/>
            <w:rFonts w:ascii="Times New Roman" w:eastAsia="Times New Roman" w:hAnsi="Times New Roman" w:cs="Times New Roman"/>
            <w:sz w:val="28"/>
            <w:szCs w:val="28"/>
          </w:rPr>
          <w:t>https://uinp.gov.ua/</w:t>
        </w:r>
      </w:hyperlink>
      <w:r w:rsidR="00175010">
        <w:rPr>
          <w:rFonts w:ascii="Times New Roman" w:eastAsia="Times New Roman" w:hAnsi="Times New Roman" w:cs="Times New Roman"/>
          <w:sz w:val="28"/>
          <w:szCs w:val="28"/>
        </w:rPr>
        <w:t xml:space="preserve"> </w:t>
      </w:r>
      <w:r w:rsidR="00175010" w:rsidRPr="00175010">
        <w:rPr>
          <w:rFonts w:ascii="Times New Roman" w:hAnsi="Times New Roman" w:cs="Times New Roman"/>
          <w:color w:val="000000"/>
          <w:sz w:val="28"/>
          <w:szCs w:val="28"/>
        </w:rPr>
        <w:t>(дата звернення: 05.09.2025).</w:t>
      </w:r>
    </w:p>
    <w:sectPr w:rsidR="007666BB" w:rsidRPr="007666BB">
      <w:headerReference w:type="default" r:id="rId48"/>
      <w:pgSz w:w="11906" w:h="16838"/>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0D4E7" w14:textId="77777777" w:rsidR="007C023C" w:rsidRDefault="007C023C">
      <w:pPr>
        <w:spacing w:after="0" w:line="240" w:lineRule="auto"/>
      </w:pPr>
      <w:r>
        <w:separator/>
      </w:r>
    </w:p>
  </w:endnote>
  <w:endnote w:type="continuationSeparator" w:id="0">
    <w:p w14:paraId="5615CE6C" w14:textId="77777777" w:rsidR="007C023C" w:rsidRDefault="007C0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Gungsuh">
    <w:altName w:val="Times New Roman"/>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75A90" w14:textId="77777777" w:rsidR="007C023C" w:rsidRDefault="007C023C">
      <w:pPr>
        <w:spacing w:after="0" w:line="240" w:lineRule="auto"/>
      </w:pPr>
      <w:r>
        <w:separator/>
      </w:r>
    </w:p>
  </w:footnote>
  <w:footnote w:type="continuationSeparator" w:id="0">
    <w:p w14:paraId="50131F9B" w14:textId="77777777" w:rsidR="007C023C" w:rsidRDefault="007C0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4FA99" w14:textId="77777777" w:rsidR="009B1722" w:rsidRDefault="009B1722">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24</w:t>
    </w:r>
    <w:r>
      <w:rPr>
        <w:rFonts w:ascii="Times New Roman" w:eastAsia="Times New Roman" w:hAnsi="Times New Roman" w:cs="Times New Roman"/>
        <w:color w:val="000000"/>
      </w:rPr>
      <w:fldChar w:fldCharType="end"/>
    </w:r>
  </w:p>
  <w:p w14:paraId="249E9A06" w14:textId="77777777" w:rsidR="009B1722" w:rsidRDefault="009B1722">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E7035"/>
    <w:multiLevelType w:val="multilevel"/>
    <w:tmpl w:val="01E4DCAC"/>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637439"/>
    <w:multiLevelType w:val="multilevel"/>
    <w:tmpl w:val="EACE831A"/>
    <w:lvl w:ilvl="0">
      <w:start w:val="2"/>
      <w:numFmt w:val="bullet"/>
      <w:lvlText w:val="-"/>
      <w:lvlJc w:val="left"/>
      <w:pPr>
        <w:ind w:left="786" w:hanging="360"/>
      </w:pPr>
      <w:rPr>
        <w:rFonts w:ascii="Times New Roman" w:eastAsia="Times New Roman" w:hAnsi="Times New Roman" w:cs="Times New Roman"/>
        <w:color w:val="000000"/>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 w15:restartNumberingAfterBreak="0">
    <w:nsid w:val="7EE44112"/>
    <w:multiLevelType w:val="multilevel"/>
    <w:tmpl w:val="24A05366"/>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138"/>
    <w:rsid w:val="00007421"/>
    <w:rsid w:val="00060A67"/>
    <w:rsid w:val="00096059"/>
    <w:rsid w:val="000E41A4"/>
    <w:rsid w:val="00166C85"/>
    <w:rsid w:val="00175010"/>
    <w:rsid w:val="00183964"/>
    <w:rsid w:val="001B2421"/>
    <w:rsid w:val="00222749"/>
    <w:rsid w:val="002475C6"/>
    <w:rsid w:val="002578DF"/>
    <w:rsid w:val="002A1259"/>
    <w:rsid w:val="00310908"/>
    <w:rsid w:val="00315AE7"/>
    <w:rsid w:val="0035139B"/>
    <w:rsid w:val="003539BF"/>
    <w:rsid w:val="003B7ACD"/>
    <w:rsid w:val="003C7672"/>
    <w:rsid w:val="00413119"/>
    <w:rsid w:val="00424F16"/>
    <w:rsid w:val="004419E0"/>
    <w:rsid w:val="00453004"/>
    <w:rsid w:val="00456B68"/>
    <w:rsid w:val="0049753F"/>
    <w:rsid w:val="004C13C8"/>
    <w:rsid w:val="00563D28"/>
    <w:rsid w:val="005758FA"/>
    <w:rsid w:val="00581299"/>
    <w:rsid w:val="005D111E"/>
    <w:rsid w:val="005E06ED"/>
    <w:rsid w:val="005E3BC1"/>
    <w:rsid w:val="005F67FE"/>
    <w:rsid w:val="00661B99"/>
    <w:rsid w:val="00686016"/>
    <w:rsid w:val="006C7DEB"/>
    <w:rsid w:val="006F701F"/>
    <w:rsid w:val="00722081"/>
    <w:rsid w:val="00722292"/>
    <w:rsid w:val="00731EFE"/>
    <w:rsid w:val="00734CE8"/>
    <w:rsid w:val="00754061"/>
    <w:rsid w:val="00766338"/>
    <w:rsid w:val="007666BB"/>
    <w:rsid w:val="0078409C"/>
    <w:rsid w:val="007A1FA9"/>
    <w:rsid w:val="007C023C"/>
    <w:rsid w:val="007D3CED"/>
    <w:rsid w:val="008205CE"/>
    <w:rsid w:val="008613A5"/>
    <w:rsid w:val="008B4138"/>
    <w:rsid w:val="008C448E"/>
    <w:rsid w:val="009B1722"/>
    <w:rsid w:val="009B45C6"/>
    <w:rsid w:val="009B597E"/>
    <w:rsid w:val="009D7BCD"/>
    <w:rsid w:val="009F4BEF"/>
    <w:rsid w:val="009F66E5"/>
    <w:rsid w:val="00A02463"/>
    <w:rsid w:val="00A51205"/>
    <w:rsid w:val="00A57E23"/>
    <w:rsid w:val="00A91B2B"/>
    <w:rsid w:val="00AB032D"/>
    <w:rsid w:val="00AB71D1"/>
    <w:rsid w:val="00AB766B"/>
    <w:rsid w:val="00BC0F91"/>
    <w:rsid w:val="00C111D5"/>
    <w:rsid w:val="00C271B5"/>
    <w:rsid w:val="00C56363"/>
    <w:rsid w:val="00C8478A"/>
    <w:rsid w:val="00C95B18"/>
    <w:rsid w:val="00CB344D"/>
    <w:rsid w:val="00CC47DF"/>
    <w:rsid w:val="00D1426A"/>
    <w:rsid w:val="00D279E8"/>
    <w:rsid w:val="00D425C6"/>
    <w:rsid w:val="00D60B6D"/>
    <w:rsid w:val="00D765EF"/>
    <w:rsid w:val="00E1473F"/>
    <w:rsid w:val="00E31F18"/>
    <w:rsid w:val="00E42507"/>
    <w:rsid w:val="00E61218"/>
    <w:rsid w:val="00E91E27"/>
    <w:rsid w:val="00E94AE1"/>
    <w:rsid w:val="00F02A4E"/>
    <w:rsid w:val="00F871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39EB2"/>
  <w15:docId w15:val="{537D48A0-879B-49F6-B98A-4FC61FEC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1D7A"/>
  </w:style>
  <w:style w:type="paragraph" w:styleId="1">
    <w:name w:val="heading 1"/>
    <w:basedOn w:val="a"/>
    <w:link w:val="10"/>
    <w:uiPriority w:val="9"/>
    <w:qFormat/>
    <w:rsid w:val="00C13B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9B1E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m8">
    <w:name w:val="tm8"/>
    <w:rsid w:val="009B1EE2"/>
  </w:style>
  <w:style w:type="paragraph" w:styleId="a4">
    <w:name w:val="header"/>
    <w:basedOn w:val="a"/>
    <w:link w:val="a5"/>
    <w:uiPriority w:val="99"/>
    <w:unhideWhenUsed/>
    <w:rsid w:val="00B05BFF"/>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B05BFF"/>
  </w:style>
  <w:style w:type="paragraph" w:styleId="a6">
    <w:name w:val="footer"/>
    <w:basedOn w:val="a"/>
    <w:link w:val="a7"/>
    <w:uiPriority w:val="99"/>
    <w:unhideWhenUsed/>
    <w:rsid w:val="00B05BFF"/>
    <w:pPr>
      <w:tabs>
        <w:tab w:val="center" w:pos="4677"/>
        <w:tab w:val="right" w:pos="9355"/>
      </w:tabs>
      <w:spacing w:after="0" w:line="240" w:lineRule="auto"/>
    </w:pPr>
  </w:style>
  <w:style w:type="character" w:customStyle="1" w:styleId="a7">
    <w:name w:val="Нижній колонтитул Знак"/>
    <w:basedOn w:val="a0"/>
    <w:link w:val="a6"/>
    <w:uiPriority w:val="99"/>
    <w:rsid w:val="00B05BFF"/>
  </w:style>
  <w:style w:type="table" w:styleId="a8">
    <w:name w:val="Table Grid"/>
    <w:basedOn w:val="a1"/>
    <w:uiPriority w:val="59"/>
    <w:rsid w:val="00864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93C83"/>
    <w:pPr>
      <w:ind w:left="720"/>
      <w:contextualSpacing/>
    </w:pPr>
  </w:style>
  <w:style w:type="character" w:styleId="aa">
    <w:name w:val="Hyperlink"/>
    <w:basedOn w:val="a0"/>
    <w:uiPriority w:val="99"/>
    <w:unhideWhenUsed/>
    <w:rsid w:val="009A4C5F"/>
    <w:rPr>
      <w:color w:val="0000FF" w:themeColor="hyperlink"/>
      <w:u w:val="single"/>
    </w:rPr>
  </w:style>
  <w:style w:type="character" w:styleId="ab">
    <w:name w:val="FollowedHyperlink"/>
    <w:basedOn w:val="a0"/>
    <w:uiPriority w:val="99"/>
    <w:semiHidden/>
    <w:unhideWhenUsed/>
    <w:rsid w:val="00FE01DE"/>
    <w:rPr>
      <w:color w:val="800080" w:themeColor="followedHyperlink"/>
      <w:u w:val="single"/>
    </w:rPr>
  </w:style>
  <w:style w:type="paragraph" w:customStyle="1" w:styleId="rvps17">
    <w:name w:val="rvps17"/>
    <w:basedOn w:val="a"/>
    <w:rsid w:val="00F80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F807B9"/>
  </w:style>
  <w:style w:type="paragraph" w:customStyle="1" w:styleId="rvps6">
    <w:name w:val="rvps6"/>
    <w:basedOn w:val="a"/>
    <w:rsid w:val="00F80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F807B9"/>
  </w:style>
  <w:style w:type="character" w:customStyle="1" w:styleId="rvts44">
    <w:name w:val="rvts44"/>
    <w:basedOn w:val="a0"/>
    <w:rsid w:val="00F807B9"/>
  </w:style>
  <w:style w:type="paragraph" w:styleId="ac">
    <w:name w:val="Normal (Web)"/>
    <w:basedOn w:val="a"/>
    <w:uiPriority w:val="99"/>
    <w:unhideWhenUsed/>
    <w:rsid w:val="00EF6D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13B89"/>
    <w:rPr>
      <w:rFonts w:ascii="Times New Roman" w:eastAsia="Times New Roman" w:hAnsi="Times New Roman" w:cs="Times New Roman"/>
      <w:b/>
      <w:bCs/>
      <w:kern w:val="36"/>
      <w:sz w:val="48"/>
      <w:szCs w:val="48"/>
      <w:lang w:eastAsia="ru-RU"/>
    </w:rPr>
  </w:style>
  <w:style w:type="paragraph" w:customStyle="1" w:styleId="cdt4ke">
    <w:name w:val="cdt4ke"/>
    <w:basedOn w:val="a"/>
    <w:rsid w:val="007228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7228E1"/>
    <w:rPr>
      <w:b/>
      <w:bCs/>
    </w:rPr>
  </w:style>
  <w:style w:type="paragraph" w:styleId="ae">
    <w:name w:val="Balloon Text"/>
    <w:basedOn w:val="a"/>
    <w:link w:val="af"/>
    <w:uiPriority w:val="99"/>
    <w:semiHidden/>
    <w:unhideWhenUsed/>
    <w:rsid w:val="00A9151E"/>
    <w:pPr>
      <w:spacing w:after="0" w:line="240" w:lineRule="auto"/>
    </w:pPr>
    <w:rPr>
      <w:rFonts w:ascii="Tahoma" w:hAnsi="Tahoma" w:cs="Tahoma"/>
      <w:sz w:val="16"/>
      <w:szCs w:val="16"/>
    </w:rPr>
  </w:style>
  <w:style w:type="character" w:customStyle="1" w:styleId="af">
    <w:name w:val="Текст у виносці Знак"/>
    <w:basedOn w:val="a0"/>
    <w:link w:val="ae"/>
    <w:uiPriority w:val="99"/>
    <w:semiHidden/>
    <w:rsid w:val="00A9151E"/>
    <w:rPr>
      <w:rFonts w:ascii="Tahoma" w:hAnsi="Tahoma" w:cs="Tahoma"/>
      <w:sz w:val="16"/>
      <w:szCs w:val="16"/>
    </w:rPr>
  </w:style>
  <w:style w:type="paragraph" w:styleId="af0">
    <w:name w:val="Subtitle"/>
    <w:basedOn w:val="a"/>
    <w:next w:val="a"/>
    <w:pPr>
      <w:keepNext/>
      <w:keepLines/>
      <w:spacing w:before="360" w:after="80"/>
    </w:pPr>
    <w:rPr>
      <w:rFonts w:ascii="Georgia" w:eastAsia="Georgia" w:hAnsi="Georgia" w:cs="Georgia"/>
      <w:i/>
      <w:color w:val="666666"/>
      <w:sz w:val="48"/>
      <w:szCs w:val="48"/>
    </w:r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character" w:customStyle="1" w:styleId="11">
    <w:name w:val="Неразрешенное упоминание1"/>
    <w:basedOn w:val="a0"/>
    <w:uiPriority w:val="99"/>
    <w:semiHidden/>
    <w:unhideWhenUsed/>
    <w:rsid w:val="007666BB"/>
    <w:rPr>
      <w:color w:val="605E5C"/>
      <w:shd w:val="clear" w:color="auto" w:fill="E1DFDD"/>
    </w:rPr>
  </w:style>
  <w:style w:type="character" w:styleId="af4">
    <w:name w:val="Unresolved Mention"/>
    <w:basedOn w:val="a0"/>
    <w:uiPriority w:val="99"/>
    <w:semiHidden/>
    <w:unhideWhenUsed/>
    <w:rsid w:val="002A1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7405">
      <w:bodyDiv w:val="1"/>
      <w:marLeft w:val="0"/>
      <w:marRight w:val="0"/>
      <w:marTop w:val="0"/>
      <w:marBottom w:val="0"/>
      <w:divBdr>
        <w:top w:val="none" w:sz="0" w:space="0" w:color="auto"/>
        <w:left w:val="none" w:sz="0" w:space="0" w:color="auto"/>
        <w:bottom w:val="none" w:sz="0" w:space="0" w:color="auto"/>
        <w:right w:val="none" w:sz="0" w:space="0" w:color="auto"/>
      </w:divBdr>
    </w:div>
    <w:div w:id="1285691438">
      <w:bodyDiv w:val="1"/>
      <w:marLeft w:val="0"/>
      <w:marRight w:val="0"/>
      <w:marTop w:val="0"/>
      <w:marBottom w:val="0"/>
      <w:divBdr>
        <w:top w:val="none" w:sz="0" w:space="0" w:color="auto"/>
        <w:left w:val="none" w:sz="0" w:space="0" w:color="auto"/>
        <w:bottom w:val="none" w:sz="0" w:space="0" w:color="auto"/>
        <w:right w:val="none" w:sz="0" w:space="0" w:color="auto"/>
      </w:divBdr>
    </w:div>
    <w:div w:id="1303659223">
      <w:bodyDiv w:val="1"/>
      <w:marLeft w:val="0"/>
      <w:marRight w:val="0"/>
      <w:marTop w:val="0"/>
      <w:marBottom w:val="0"/>
      <w:divBdr>
        <w:top w:val="none" w:sz="0" w:space="0" w:color="auto"/>
        <w:left w:val="none" w:sz="0" w:space="0" w:color="auto"/>
        <w:bottom w:val="none" w:sz="0" w:space="0" w:color="auto"/>
        <w:right w:val="none" w:sz="0" w:space="0" w:color="auto"/>
      </w:divBdr>
    </w:div>
    <w:div w:id="1635214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704-19" TargetMode="External"/><Relationship Id="rId18" Type="http://schemas.openxmlformats.org/officeDocument/2006/relationships/hyperlink" Target="https://drive.google.com/file/d/1Kr4vuNhpTWYDfJZRArifyawS8wDZOG_L/view?usp=sharing" TargetMode="External"/><Relationship Id="rId26" Type="http://schemas.openxmlformats.org/officeDocument/2006/relationships/hyperlink" Target="https://raduga-duga.com.ua/portfolio/virtualnij-3d-tur-po-muzeju-civilnogo-zahistu-zirka-polin/" TargetMode="External"/><Relationship Id="rId39" Type="http://schemas.openxmlformats.org/officeDocument/2006/relationships/hyperlink" Target="http://surl.li/bgluo" TargetMode="External"/><Relationship Id="rId21" Type="http://schemas.openxmlformats.org/officeDocument/2006/relationships/hyperlink" Target="https://zakon.rada.gov.ua/laws/show/z0533-16" TargetMode="External"/><Relationship Id="rId34" Type="http://schemas.openxmlformats.org/officeDocument/2006/relationships/hyperlink" Target="http://www.getman-museum.kiev.ua" TargetMode="External"/><Relationship Id="rId42" Type="http://schemas.openxmlformats.org/officeDocument/2006/relationships/hyperlink" Target="http://pmu.in.ua" TargetMode="External"/><Relationship Id="rId47" Type="http://schemas.openxmlformats.org/officeDocument/2006/relationships/hyperlink" Target="https://uinp.gov.ua/"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zakon.rada.gov.ua/laws/show/317-19" TargetMode="External"/><Relationship Id="rId29" Type="http://schemas.openxmlformats.org/officeDocument/2006/relationships/hyperlink" Target="http://surl.li/cgnhz" TargetMode="External"/><Relationship Id="rId11" Type="http://schemas.openxmlformats.org/officeDocument/2006/relationships/hyperlink" Target="http://www.znannya.org/" TargetMode="External"/><Relationship Id="rId24" Type="http://schemas.openxmlformats.org/officeDocument/2006/relationships/hyperlink" Target="https://zakon.rada.gov.ua/laws/show/z1341-14" TargetMode="External"/><Relationship Id="rId32" Type="http://schemas.openxmlformats.org/officeDocument/2006/relationships/hyperlink" Target="https://museum-portal.com/ua/muzeyi" TargetMode="External"/><Relationship Id="rId37" Type="http://schemas.openxmlformats.org/officeDocument/2006/relationships/hyperlink" Target="https://warmuseum.kyiv.ua/" TargetMode="External"/><Relationship Id="rId40" Type="http://schemas.openxmlformats.org/officeDocument/2006/relationships/hyperlink" Target="http://www.mundm.kiev.ua" TargetMode="External"/><Relationship Id="rId45" Type="http://schemas.openxmlformats.org/officeDocument/2006/relationships/hyperlink" Target="http://surl.li/fdaqz" TargetMode="External"/><Relationship Id="rId5" Type="http://schemas.openxmlformats.org/officeDocument/2006/relationships/settings" Target="settings.xml"/><Relationship Id="rId15" Type="http://schemas.openxmlformats.org/officeDocument/2006/relationships/hyperlink" Target="https://zakon.rada.gov.ua/laws/show/316-19" TargetMode="External"/><Relationship Id="rId23" Type="http://schemas.openxmlformats.org/officeDocument/2006/relationships/hyperlink" Target="https://zakon.rada.gov.ua/laws/show/z1416-14" TargetMode="External"/><Relationship Id="rId28" Type="http://schemas.openxmlformats.org/officeDocument/2006/relationships/hyperlink" Target="https://www.hdauinp.org.ua/ua/" TargetMode="External"/><Relationship Id="rId36" Type="http://schemas.openxmlformats.org/officeDocument/2006/relationships/hyperlink" Target="http://www.nvimu.com.ua" TargetMode="External"/><Relationship Id="rId49" Type="http://schemas.openxmlformats.org/officeDocument/2006/relationships/fontTable" Target="fontTable.xml"/><Relationship Id="rId10" Type="http://schemas.openxmlformats.org/officeDocument/2006/relationships/hyperlink" Target="https://dostupnaosvita.com.ua/" TargetMode="External"/><Relationship Id="rId19" Type="http://schemas.openxmlformats.org/officeDocument/2006/relationships/hyperlink" Target="https://zakon.rada.gov.ua/rada/show/v0527729-22" TargetMode="External"/><Relationship Id="rId31" Type="http://schemas.openxmlformats.org/officeDocument/2006/relationships/hyperlink" Target="http://surl.li/fllar" TargetMode="External"/><Relationship Id="rId44" Type="http://schemas.openxmlformats.org/officeDocument/2006/relationships/hyperlink" Target="http://surl.li/flarj" TargetMode="External"/><Relationship Id="rId4" Type="http://schemas.openxmlformats.org/officeDocument/2006/relationships/styles" Target="styles.xml"/><Relationship Id="rId9" Type="http://schemas.openxmlformats.org/officeDocument/2006/relationships/hyperlink" Target="http://miyklas.com.ua/" TargetMode="External"/><Relationship Id="rId14" Type="http://schemas.openxmlformats.org/officeDocument/2006/relationships/hyperlink" Target="https://zakon.rada.gov.ua/laws/show/314-19" TargetMode="External"/><Relationship Id="rId22" Type="http://schemas.openxmlformats.org/officeDocument/2006/relationships/hyperlink" Target="https://zakon.rada.gov.ua/laws/show/z1415-14" TargetMode="External"/><Relationship Id="rId27" Type="http://schemas.openxmlformats.org/officeDocument/2006/relationships/hyperlink" Target="https://rusaggression.gov.ua/ua/home.html" TargetMode="External"/><Relationship Id="rId30" Type="http://schemas.openxmlformats.org/officeDocument/2006/relationships/hyperlink" Target="http://surl.li/fgayu" TargetMode="External"/><Relationship Id="rId35" Type="http://schemas.openxmlformats.org/officeDocument/2006/relationships/hyperlink" Target="https://maidanmuseum.net/" TargetMode="External"/><Relationship Id="rId43" Type="http://schemas.openxmlformats.org/officeDocument/2006/relationships/hyperlink" Target="https://sk-istoriya.jimdofree.com/" TargetMode="External"/><Relationship Id="rId48"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zakon.rada.gov.ua/laws/show/2834-20" TargetMode="External"/><Relationship Id="rId17" Type="http://schemas.openxmlformats.org/officeDocument/2006/relationships/hyperlink" Target="https://zakon.rada.gov.ua/laws/show/249/95-%D0%B2%D1%80" TargetMode="External"/><Relationship Id="rId25" Type="http://schemas.openxmlformats.org/officeDocument/2006/relationships/hyperlink" Target="http://surl.li/fkyvu" TargetMode="External"/><Relationship Id="rId33" Type="http://schemas.openxmlformats.org/officeDocument/2006/relationships/hyperlink" Target="https://www.museumsun.org/aboutmuseum/" TargetMode="External"/><Relationship Id="rId38" Type="http://schemas.openxmlformats.org/officeDocument/2006/relationships/hyperlink" Target="http://www.museumlit.org.ua/" TargetMode="External"/><Relationship Id="rId46" Type="http://schemas.openxmlformats.org/officeDocument/2006/relationships/hyperlink" Target="https://elibrary.kubg.edu.ua/id/eprint/3364/" TargetMode="External"/><Relationship Id="rId20" Type="http://schemas.openxmlformats.org/officeDocument/2006/relationships/hyperlink" Target="https://zakon.rada.gov.ua/laws/show/z1129-16" TargetMode="External"/><Relationship Id="rId41" Type="http://schemas.openxmlformats.org/officeDocument/2006/relationships/hyperlink" Target="https://chornobyl-museum.kyiv.ua/"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6prAo0sB4ZpME8x3p6s0HyyqY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MglpZC5namRneHMyCWguMzBqMHpsbDgAciExUEp4R0JiaWVwTmRxcFNNVXp1Z3hRWUI3SE9Na3U3Z1Y=</go:docsCustomData>
</go:gDocsCustomXmlDataStorage>
</file>

<file path=customXml/itemProps1.xml><?xml version="1.0" encoding="utf-8"?>
<ds:datastoreItem xmlns:ds="http://schemas.openxmlformats.org/officeDocument/2006/customXml" ds:itemID="{749F4137-9998-4C20-9D20-A63276452E6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939</TotalTime>
  <Pages>31</Pages>
  <Words>32485</Words>
  <Characters>18518</Characters>
  <Application>Microsoft Office Word</Application>
  <DocSecurity>0</DocSecurity>
  <Lines>154</Lines>
  <Paragraphs>101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50902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Яна Кудрявцева</cp:lastModifiedBy>
  <cp:revision>34</cp:revision>
  <cp:lastPrinted>2025-10-30T12:43:00Z</cp:lastPrinted>
  <dcterms:created xsi:type="dcterms:W3CDTF">2024-10-20T14:31:00Z</dcterms:created>
  <dcterms:modified xsi:type="dcterms:W3CDTF">2025-10-30T12:45:00Z</dcterms:modified>
</cp:coreProperties>
</file>