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420A" w14:textId="77777777" w:rsidR="00440B08" w:rsidRDefault="00440B08" w:rsidP="00440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Умови проведення </w:t>
      </w:r>
    </w:p>
    <w:p w14:paraId="3216434A" w14:textId="76FC8837" w:rsidR="00440B08" w:rsidRPr="00203B50" w:rsidRDefault="00991640" w:rsidP="00440B08">
      <w:pPr>
        <w:jc w:val="center"/>
        <w:rPr>
          <w:b/>
          <w:sz w:val="28"/>
          <w:szCs w:val="28"/>
        </w:rPr>
      </w:pPr>
      <w:r w:rsidRPr="00203B50">
        <w:rPr>
          <w:b/>
          <w:sz w:val="28"/>
          <w:szCs w:val="28"/>
        </w:rPr>
        <w:t>Кубк</w:t>
      </w:r>
      <w:r w:rsidR="00440B08" w:rsidRPr="00203B50">
        <w:rPr>
          <w:b/>
          <w:sz w:val="28"/>
          <w:szCs w:val="28"/>
        </w:rPr>
        <w:t xml:space="preserve">у Сумської області серед юнаків з велосипедного  туризму </w:t>
      </w:r>
    </w:p>
    <w:p w14:paraId="1B203691" w14:textId="77777777" w:rsidR="00440B08" w:rsidRPr="00203B50" w:rsidRDefault="00440B08" w:rsidP="00440B08">
      <w:pPr>
        <w:jc w:val="center"/>
        <w:rPr>
          <w:sz w:val="28"/>
          <w:szCs w:val="28"/>
        </w:rPr>
      </w:pPr>
    </w:p>
    <w:p w14:paraId="292F44E5" w14:textId="77777777" w:rsidR="00440B08" w:rsidRPr="00203B50" w:rsidRDefault="00440B08" w:rsidP="00440B08">
      <w:pPr>
        <w:pStyle w:val="a5"/>
        <w:tabs>
          <w:tab w:val="left" w:pos="368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ТЕХНІЧНІ УМОВИ КОМПЛЕКСНОЇ ДИСТАНЦІЇ </w:t>
      </w:r>
      <w:bookmarkStart w:id="0" w:name="_GoBack"/>
      <w:bookmarkEnd w:id="0"/>
    </w:p>
    <w:p w14:paraId="1572BE4A" w14:textId="5C45ECC3" w:rsidR="00440B08" w:rsidRPr="00203B50" w:rsidRDefault="00440B08" w:rsidP="00440B08">
      <w:pPr>
        <w:shd w:val="clear" w:color="auto" w:fill="FFFFFF"/>
        <w:tabs>
          <w:tab w:val="left" w:pos="3686"/>
        </w:tabs>
        <w:ind w:firstLine="567"/>
        <w:jc w:val="both"/>
        <w:rPr>
          <w:b/>
          <w:sz w:val="28"/>
          <w:szCs w:val="28"/>
        </w:rPr>
      </w:pPr>
      <w:r w:rsidRPr="00203B50">
        <w:rPr>
          <w:b/>
          <w:sz w:val="28"/>
          <w:szCs w:val="28"/>
        </w:rPr>
        <w:t xml:space="preserve">«Комплексна дистанція» </w:t>
      </w:r>
      <w:r w:rsidRPr="00203B50">
        <w:rPr>
          <w:sz w:val="28"/>
          <w:szCs w:val="28"/>
        </w:rPr>
        <w:t xml:space="preserve">об’єднує </w:t>
      </w:r>
      <w:r w:rsidRPr="00203B50">
        <w:rPr>
          <w:noProof/>
          <w:sz w:val="28"/>
          <w:szCs w:val="28"/>
        </w:rPr>
        <w:t>«</w:t>
      </w:r>
      <w:r w:rsidRPr="00203B50">
        <w:rPr>
          <w:b/>
          <w:noProof/>
          <w:sz w:val="28"/>
          <w:szCs w:val="28"/>
        </w:rPr>
        <w:t xml:space="preserve">Фігурне водіння велосипеду» і «Тріал», </w:t>
      </w:r>
      <w:r w:rsidRPr="00203B50">
        <w:rPr>
          <w:noProof/>
          <w:sz w:val="28"/>
          <w:szCs w:val="28"/>
        </w:rPr>
        <w:t xml:space="preserve">дистанція ІІ класу. Участь беруть </w:t>
      </w:r>
      <w:r w:rsidR="00991640" w:rsidRPr="00203B50">
        <w:rPr>
          <w:noProof/>
          <w:sz w:val="28"/>
          <w:szCs w:val="28"/>
        </w:rPr>
        <w:t>всі бажаючі</w:t>
      </w:r>
      <w:r w:rsidR="0029626B" w:rsidRPr="00203B50">
        <w:rPr>
          <w:noProof/>
          <w:sz w:val="28"/>
          <w:szCs w:val="28"/>
        </w:rPr>
        <w:t xml:space="preserve"> з 2010 року народження</w:t>
      </w:r>
      <w:r w:rsidRPr="00203B50">
        <w:rPr>
          <w:noProof/>
          <w:sz w:val="28"/>
          <w:szCs w:val="28"/>
        </w:rPr>
        <w:t>.</w:t>
      </w:r>
    </w:p>
    <w:p w14:paraId="6DFAE017" w14:textId="77777777" w:rsidR="00440B08" w:rsidRDefault="00440B08" w:rsidP="00440B08">
      <w:pPr>
        <w:ind w:firstLine="754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До змагань допускаються будь-які велосипеди в технічно справному стані, з гальмами на обидва колеса, з базою (відстань між втулками колес) не менш </w:t>
      </w:r>
      <w:smartTag w:uri="urn:schemas-microsoft-com:office:smarttags" w:element="metricconverter">
        <w:smartTagPr>
          <w:attr w:name="ProductID" w:val="980 мм"/>
        </w:smartTagPr>
        <w:r>
          <w:rPr>
            <w:noProof/>
            <w:sz w:val="28"/>
            <w:szCs w:val="28"/>
          </w:rPr>
          <w:t>980 мм</w:t>
        </w:r>
      </w:smartTag>
      <w:r>
        <w:rPr>
          <w:noProof/>
          <w:sz w:val="28"/>
          <w:szCs w:val="28"/>
        </w:rPr>
        <w:t>, діаметр коліс не менше 26 дюймів, н</w:t>
      </w:r>
      <w:proofErr w:type="spellStart"/>
      <w:r>
        <w:rPr>
          <w:sz w:val="28"/>
          <w:szCs w:val="28"/>
        </w:rPr>
        <w:t>аявність</w:t>
      </w:r>
      <w:proofErr w:type="spellEnd"/>
      <w:r>
        <w:rPr>
          <w:sz w:val="28"/>
          <w:szCs w:val="28"/>
        </w:rPr>
        <w:t xml:space="preserve"> заднього багажника не обов’язкова.</w:t>
      </w:r>
      <w:r>
        <w:rPr>
          <w:noProof/>
          <w:sz w:val="28"/>
          <w:szCs w:val="28"/>
        </w:rPr>
        <w:t xml:space="preserve"> Відповідальність за технічний стан велосипедів несуть самі учасники.</w:t>
      </w:r>
    </w:p>
    <w:p w14:paraId="4C73CFEF" w14:textId="77777777" w:rsidR="00440B08" w:rsidRDefault="00440B08" w:rsidP="00440B08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Всю дистанцію учасники долають у велошоломах або касках та у закритому взутті.  </w:t>
      </w:r>
    </w:p>
    <w:p w14:paraId="11FCEE27" w14:textId="77777777" w:rsidR="00440B08" w:rsidRDefault="00440B08" w:rsidP="00440B08">
      <w:pPr>
        <w:shd w:val="clear" w:color="auto" w:fill="FFFFFF"/>
        <w:tabs>
          <w:tab w:val="left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Попередні умови дистанції «Фігурне водіння велосипеду»</w:t>
      </w:r>
    </w:p>
    <w:p w14:paraId="2F48F7FB" w14:textId="77777777" w:rsidR="00440B08" w:rsidRDefault="00440B08" w:rsidP="00440B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Дистанція «Фігурного водіння» велосипеду полягає в проходженні фігур, що розташовані на майданчику з ґрунтовим або твердим покриттям, у будь</w:t>
      </w:r>
      <w:r>
        <w:rPr>
          <w:noProof/>
          <w:sz w:val="28"/>
          <w:szCs w:val="28"/>
        </w:rPr>
        <w:noBreakHyphen/>
        <w:t xml:space="preserve">якій послідовності. </w:t>
      </w:r>
    </w:p>
    <w:p w14:paraId="1D5E194C" w14:textId="77777777" w:rsidR="00440B08" w:rsidRDefault="00440B08" w:rsidP="00440B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Довжина всієї дистанції – близько </w:t>
      </w:r>
      <w:smartTag w:uri="urn:schemas-microsoft-com:office:smarttags" w:element="metricconverter">
        <w:smartTagPr>
          <w:attr w:name="ProductID" w:val="100 м"/>
        </w:smartTagPr>
        <w:r>
          <w:rPr>
            <w:noProof/>
            <w:sz w:val="28"/>
            <w:szCs w:val="28"/>
          </w:rPr>
          <w:t>100 м</w:t>
        </w:r>
      </w:smartTag>
      <w:r>
        <w:rPr>
          <w:noProof/>
          <w:sz w:val="28"/>
          <w:szCs w:val="28"/>
        </w:rPr>
        <w:t>.</w:t>
      </w:r>
    </w:p>
    <w:p w14:paraId="3DFD4C88" w14:textId="77777777" w:rsidR="00440B08" w:rsidRDefault="00440B08" w:rsidP="00440B08">
      <w:pPr>
        <w:shd w:val="clear" w:color="auto" w:fill="FFFFFF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Кількість фігур – не більше 9.</w:t>
      </w:r>
    </w:p>
    <w:p w14:paraId="396DC1AB" w14:textId="77777777" w:rsidR="00440B08" w:rsidRDefault="00440B08" w:rsidP="00440B08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Колія. </w:t>
      </w:r>
      <w:r>
        <w:rPr>
          <w:noProof/>
          <w:sz w:val="28"/>
          <w:szCs w:val="28"/>
        </w:rPr>
        <w:t xml:space="preserve">Учасник проїжджає по колії довжиною </w:t>
      </w:r>
      <w:smartTag w:uri="urn:schemas-microsoft-com:office:smarttags" w:element="metricconverter">
        <w:smartTagPr>
          <w:attr w:name="ProductID" w:val="5 м"/>
        </w:smartTagPr>
        <w:r>
          <w:rPr>
            <w:noProof/>
            <w:sz w:val="28"/>
            <w:szCs w:val="28"/>
          </w:rPr>
          <w:t>5 м</w:t>
        </w:r>
      </w:smartTag>
      <w:r>
        <w:rPr>
          <w:noProof/>
          <w:sz w:val="28"/>
          <w:szCs w:val="28"/>
        </w:rPr>
        <w:t xml:space="preserve"> і шириною </w:t>
      </w:r>
      <w:smartTag w:uri="urn:schemas-microsoft-com:office:smarttags" w:element="metricconverter">
        <w:smartTagPr>
          <w:attr w:name="ProductID" w:val="20 см"/>
        </w:smartTagPr>
        <w:r>
          <w:rPr>
            <w:noProof/>
            <w:sz w:val="28"/>
            <w:szCs w:val="28"/>
          </w:rPr>
          <w:t>20 см</w:t>
        </w:r>
      </w:smartTag>
      <w:r>
        <w:rPr>
          <w:noProof/>
          <w:sz w:val="28"/>
          <w:szCs w:val="28"/>
        </w:rPr>
        <w:t xml:space="preserve">, утвореною двома рядами обмежувачів через </w:t>
      </w:r>
      <w:smartTag w:uri="urn:schemas-microsoft-com:office:smarttags" w:element="metricconverter">
        <w:smartTagPr>
          <w:attr w:name="ProductID" w:val="0,5 м"/>
        </w:smartTagPr>
        <w:r>
          <w:rPr>
            <w:noProof/>
            <w:sz w:val="28"/>
            <w:szCs w:val="28"/>
          </w:rPr>
          <w:t>0,5 м</w:t>
        </w:r>
      </w:smartTag>
      <w:r>
        <w:rPr>
          <w:noProof/>
          <w:sz w:val="28"/>
          <w:szCs w:val="28"/>
        </w:rPr>
        <w:t xml:space="preserve"> висотою до </w:t>
      </w:r>
      <w:smartTag w:uri="urn:schemas-microsoft-com:office:smarttags" w:element="metricconverter">
        <w:smartTagPr>
          <w:attr w:name="ProductID" w:val="15 см"/>
        </w:smartTagPr>
        <w:r>
          <w:rPr>
            <w:noProof/>
            <w:sz w:val="28"/>
            <w:szCs w:val="28"/>
          </w:rPr>
          <w:t>15 см</w:t>
        </w:r>
      </w:smartTag>
      <w:r>
        <w:rPr>
          <w:noProof/>
          <w:sz w:val="28"/>
          <w:szCs w:val="28"/>
        </w:rPr>
        <w:t>.</w:t>
      </w:r>
    </w:p>
    <w:p w14:paraId="42AB82CE" w14:textId="77777777" w:rsidR="00440B08" w:rsidRDefault="00440B08" w:rsidP="00440B08">
      <w:pPr>
        <w:shd w:val="clear" w:color="auto" w:fill="FFFFFF"/>
        <w:tabs>
          <w:tab w:val="left" w:pos="3686"/>
        </w:tabs>
        <w:ind w:firstLine="567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Вісімка. </w:t>
      </w:r>
      <w:r>
        <w:rPr>
          <w:noProof/>
          <w:sz w:val="28"/>
          <w:szCs w:val="28"/>
        </w:rPr>
        <w:t xml:space="preserve">Фігуру утворюють два кола діаметром </w:t>
      </w:r>
      <w:smartTag w:uri="urn:schemas-microsoft-com:office:smarttags" w:element="metricconverter">
        <w:smartTagPr>
          <w:attr w:name="ProductID" w:val="3 м"/>
        </w:smartTagPr>
        <w:r>
          <w:rPr>
            <w:noProof/>
            <w:sz w:val="28"/>
            <w:szCs w:val="28"/>
          </w:rPr>
          <w:t>3 м</w:t>
        </w:r>
      </w:smartTag>
      <w:r>
        <w:rPr>
          <w:noProof/>
          <w:sz w:val="28"/>
          <w:szCs w:val="28"/>
        </w:rPr>
        <w:t xml:space="preserve">, що прилягають одне до одного. Учасник заїжджає у фігуру вздовж дотичної в перший розрив шириною </w:t>
      </w:r>
      <w:smartTag w:uri="urn:schemas-microsoft-com:office:smarttags" w:element="metricconverter">
        <w:smartTagPr>
          <w:attr w:name="ProductID" w:val="1 м"/>
        </w:smartTagPr>
        <w:r>
          <w:rPr>
            <w:noProof/>
            <w:sz w:val="28"/>
            <w:szCs w:val="28"/>
          </w:rPr>
          <w:t>1 м</w:t>
        </w:r>
      </w:smartTag>
      <w:r>
        <w:rPr>
          <w:noProof/>
          <w:sz w:val="28"/>
          <w:szCs w:val="28"/>
        </w:rPr>
        <w:t xml:space="preserve">, розвертається в першому колі потім в другому, вимальовуючи вісімку, і виїжджає через другий розрив. </w:t>
      </w:r>
    </w:p>
    <w:p w14:paraId="48C5EFD4" w14:textId="77777777" w:rsidR="00440B08" w:rsidRDefault="00440B08" w:rsidP="00440B08">
      <w:pPr>
        <w:ind w:firstLine="39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Гойдалка. </w:t>
      </w:r>
      <w:r>
        <w:rPr>
          <w:noProof/>
          <w:sz w:val="28"/>
          <w:szCs w:val="28"/>
        </w:rPr>
        <w:t>Учасник проїжджає по дошці (довжиною 2,5-</w:t>
      </w:r>
      <w:smartTag w:uri="urn:schemas-microsoft-com:office:smarttags" w:element="metricconverter">
        <w:smartTagPr>
          <w:attr w:name="ProductID" w:val="3 м"/>
        </w:smartTagPr>
        <w:r>
          <w:rPr>
            <w:noProof/>
            <w:sz w:val="28"/>
            <w:szCs w:val="28"/>
          </w:rPr>
          <w:t>3 м</w:t>
        </w:r>
      </w:smartTag>
      <w:r>
        <w:rPr>
          <w:noProof/>
          <w:sz w:val="28"/>
          <w:szCs w:val="28"/>
        </w:rPr>
        <w:t xml:space="preserve">, шириною 20 - </w:t>
      </w:r>
      <w:smartTag w:uri="urn:schemas-microsoft-com:office:smarttags" w:element="metricconverter">
        <w:smartTagPr>
          <w:attr w:name="ProductID" w:val="30 см"/>
        </w:smartTagPr>
        <w:r>
          <w:rPr>
            <w:noProof/>
            <w:sz w:val="28"/>
            <w:szCs w:val="28"/>
          </w:rPr>
          <w:t>30 см</w:t>
        </w:r>
      </w:smartTag>
      <w:r>
        <w:rPr>
          <w:noProof/>
          <w:sz w:val="28"/>
          <w:szCs w:val="28"/>
        </w:rPr>
        <w:t>.), яка встановлена в центрі на опорі висотою 15-</w:t>
      </w:r>
      <w:smartTag w:uri="urn:schemas-microsoft-com:office:smarttags" w:element="metricconverter">
        <w:smartTagPr>
          <w:attr w:name="ProductID" w:val="25 см"/>
        </w:smartTagPr>
        <w:r>
          <w:rPr>
            <w:noProof/>
            <w:sz w:val="28"/>
            <w:szCs w:val="28"/>
          </w:rPr>
          <w:t>25 см</w:t>
        </w:r>
      </w:smartTag>
      <w:r>
        <w:rPr>
          <w:noProof/>
          <w:sz w:val="28"/>
          <w:szCs w:val="28"/>
        </w:rPr>
        <w:t xml:space="preserve"> і гойдається. </w:t>
      </w:r>
    </w:p>
    <w:p w14:paraId="6C8E6D6E" w14:textId="77777777" w:rsidR="00440B08" w:rsidRDefault="00440B08" w:rsidP="00440B08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 xml:space="preserve">Щілина. </w:t>
      </w:r>
      <w:r>
        <w:rPr>
          <w:noProof/>
          <w:sz w:val="28"/>
          <w:szCs w:val="28"/>
        </w:rPr>
        <w:t>На відстані 5-</w:t>
      </w:r>
      <w:smartTag w:uri="urn:schemas-microsoft-com:office:smarttags" w:element="metricconverter">
        <w:smartTagPr>
          <w:attr w:name="ProductID" w:val="8 см"/>
        </w:smartTagPr>
        <w:r>
          <w:rPr>
            <w:noProof/>
            <w:sz w:val="28"/>
            <w:szCs w:val="28"/>
          </w:rPr>
          <w:t>8 см</w:t>
        </w:r>
      </w:smartTag>
      <w:r>
        <w:rPr>
          <w:noProof/>
          <w:sz w:val="28"/>
          <w:szCs w:val="28"/>
        </w:rPr>
        <w:t xml:space="preserve"> (в залежності від ширини шини) один від одного встановлюються два плоских предмети висотою не більше </w:t>
      </w:r>
      <w:smartTag w:uri="urn:schemas-microsoft-com:office:smarttags" w:element="metricconverter">
        <w:smartTagPr>
          <w:attr w:name="ProductID" w:val="15 см"/>
        </w:smartTagPr>
        <w:r>
          <w:rPr>
            <w:noProof/>
            <w:sz w:val="28"/>
            <w:szCs w:val="28"/>
          </w:rPr>
          <w:t>15 см</w:t>
        </w:r>
      </w:smartTag>
      <w:r>
        <w:rPr>
          <w:noProof/>
          <w:sz w:val="28"/>
          <w:szCs w:val="28"/>
        </w:rPr>
        <w:t>. Учасник повинен проїхати між ними.</w:t>
      </w:r>
    </w:p>
    <w:p w14:paraId="2F0917DD" w14:textId="77777777" w:rsidR="00440B08" w:rsidRDefault="00440B08" w:rsidP="00440B08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Змійка між стійками. </w:t>
      </w:r>
      <w:r>
        <w:rPr>
          <w:noProof/>
          <w:sz w:val="28"/>
          <w:szCs w:val="28"/>
        </w:rPr>
        <w:t xml:space="preserve">Учасник проїжджає послідовно всі проїзди між 6 стійками висотою не менше </w:t>
      </w:r>
      <w:smartTag w:uri="urn:schemas-microsoft-com:office:smarttags" w:element="metricconverter">
        <w:smartTagPr>
          <w:attr w:name="ProductID" w:val="1,5 м"/>
        </w:smartTagPr>
        <w:r>
          <w:rPr>
            <w:noProof/>
            <w:sz w:val="28"/>
            <w:szCs w:val="28"/>
          </w:rPr>
          <w:t>1,5 м</w:t>
        </w:r>
      </w:smartTag>
      <w:r>
        <w:rPr>
          <w:noProof/>
          <w:sz w:val="28"/>
          <w:szCs w:val="28"/>
        </w:rPr>
        <w:t xml:space="preserve">, встановленими через </w:t>
      </w:r>
      <w:smartTag w:uri="urn:schemas-microsoft-com:office:smarttags" w:element="metricconverter">
        <w:smartTagPr>
          <w:attr w:name="ProductID" w:val="1,5 м"/>
        </w:smartTagPr>
        <w:r>
          <w:rPr>
            <w:noProof/>
            <w:sz w:val="28"/>
            <w:szCs w:val="28"/>
          </w:rPr>
          <w:t>1,5 м</w:t>
        </w:r>
      </w:smartTag>
      <w:r>
        <w:rPr>
          <w:noProof/>
          <w:sz w:val="28"/>
          <w:szCs w:val="28"/>
        </w:rPr>
        <w:t xml:space="preserve"> одна від одної в одну лінію. Обмежувальні лінії проведені на відстані </w:t>
      </w:r>
      <w:smartTag w:uri="urn:schemas-microsoft-com:office:smarttags" w:element="metricconverter">
        <w:smartTagPr>
          <w:attr w:name="ProductID" w:val="1,5 м"/>
        </w:smartTagPr>
        <w:r>
          <w:rPr>
            <w:noProof/>
            <w:sz w:val="28"/>
            <w:szCs w:val="28"/>
          </w:rPr>
          <w:t>1,5 м</w:t>
        </w:r>
      </w:smartTag>
      <w:r>
        <w:rPr>
          <w:noProof/>
          <w:sz w:val="28"/>
          <w:szCs w:val="28"/>
        </w:rPr>
        <w:t xml:space="preserve"> з обох боків від неї.</w:t>
      </w:r>
    </w:p>
    <w:p w14:paraId="0AE5395A" w14:textId="77777777" w:rsidR="00440B08" w:rsidRDefault="00440B08" w:rsidP="00440B08">
      <w:pPr>
        <w:ind w:firstLine="567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Ворота. </w:t>
      </w:r>
      <w:r>
        <w:rPr>
          <w:noProof/>
          <w:sz w:val="28"/>
          <w:szCs w:val="28"/>
        </w:rPr>
        <w:t xml:space="preserve">Учасник проїжджає через ворота шириною </w:t>
      </w:r>
      <w:smartTag w:uri="urn:schemas-microsoft-com:office:smarttags" w:element="metricconverter">
        <w:smartTagPr>
          <w:attr w:name="ProductID" w:val="0,9 м"/>
        </w:smartTagPr>
        <w:r>
          <w:rPr>
            <w:noProof/>
            <w:sz w:val="28"/>
            <w:szCs w:val="28"/>
          </w:rPr>
          <w:t>0,9 м</w:t>
        </w:r>
      </w:smartTag>
      <w:r>
        <w:rPr>
          <w:noProof/>
          <w:sz w:val="28"/>
          <w:szCs w:val="28"/>
        </w:rPr>
        <w:t xml:space="preserve"> і висотою </w:t>
      </w:r>
      <w:smartTag w:uri="urn:schemas-microsoft-com:office:smarttags" w:element="metricconverter">
        <w:smartTagPr>
          <w:attr w:name="ProductID" w:val="1,2 м"/>
        </w:smartTagPr>
        <w:r>
          <w:rPr>
            <w:noProof/>
            <w:sz w:val="28"/>
            <w:szCs w:val="28"/>
          </w:rPr>
          <w:t>1,2 м</w:t>
        </w:r>
      </w:smartTag>
      <w:r>
        <w:rPr>
          <w:noProof/>
          <w:sz w:val="28"/>
          <w:szCs w:val="28"/>
        </w:rPr>
        <w:t>. Верхня перекладина воріт не закріплена і вільно лежить на стійках.</w:t>
      </w:r>
    </w:p>
    <w:p w14:paraId="16D5F0CA" w14:textId="77777777" w:rsidR="00440B08" w:rsidRDefault="00440B08" w:rsidP="00440B08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Кільце. </w:t>
      </w:r>
      <w:r>
        <w:rPr>
          <w:noProof/>
          <w:sz w:val="28"/>
          <w:szCs w:val="28"/>
        </w:rPr>
        <w:t xml:space="preserve">На відстані </w:t>
      </w:r>
      <w:smartTag w:uri="urn:schemas-microsoft-com:office:smarttags" w:element="metricconverter">
        <w:smartTagPr>
          <w:attr w:name="ProductID" w:val="5 м"/>
        </w:smartTagPr>
        <w:r>
          <w:rPr>
            <w:noProof/>
            <w:sz w:val="28"/>
            <w:szCs w:val="28"/>
          </w:rPr>
          <w:t>5 м</w:t>
        </w:r>
      </w:smartTag>
      <w:r>
        <w:rPr>
          <w:noProof/>
          <w:sz w:val="28"/>
          <w:szCs w:val="28"/>
        </w:rPr>
        <w:t xml:space="preserve"> одна від одної встановлені дві стійки з кронштейнами, які закріплені на висоті </w:t>
      </w:r>
      <w:smartTag w:uri="urn:schemas-microsoft-com:office:smarttags" w:element="metricconverter">
        <w:smartTagPr>
          <w:attr w:name="ProductID" w:val="1,5 м"/>
        </w:smartTagPr>
        <w:r>
          <w:rPr>
            <w:noProof/>
            <w:sz w:val="28"/>
            <w:szCs w:val="28"/>
          </w:rPr>
          <w:t>1,5 м</w:t>
        </w:r>
      </w:smartTag>
      <w:r>
        <w:rPr>
          <w:noProof/>
          <w:sz w:val="28"/>
          <w:szCs w:val="28"/>
        </w:rPr>
        <w:t xml:space="preserve"> від землі. На одній з стійок висить кільце (діаметром 20-</w:t>
      </w:r>
      <w:smartTag w:uri="urn:schemas-microsoft-com:office:smarttags" w:element="metricconverter">
        <w:smartTagPr>
          <w:attr w:name="ProductID" w:val="30 см"/>
        </w:smartTagPr>
        <w:r>
          <w:rPr>
            <w:noProof/>
            <w:sz w:val="28"/>
            <w:szCs w:val="28"/>
          </w:rPr>
          <w:t>30 см</w:t>
        </w:r>
      </w:smartTag>
      <w:r>
        <w:rPr>
          <w:noProof/>
          <w:sz w:val="28"/>
          <w:szCs w:val="28"/>
        </w:rPr>
        <w:t xml:space="preserve">). Учасник знімає кільце однією рукою, берется цією рукою за руль перехоплює кільце і вішає його на кронштейні другої стійки іншою рукою. </w:t>
      </w:r>
    </w:p>
    <w:p w14:paraId="2883269D" w14:textId="77777777" w:rsidR="00440B08" w:rsidRDefault="00440B08" w:rsidP="00440B08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 xml:space="preserve">Перенесення предмету. </w:t>
      </w:r>
      <w:r>
        <w:rPr>
          <w:noProof/>
          <w:sz w:val="28"/>
          <w:szCs w:val="28"/>
        </w:rPr>
        <w:t xml:space="preserve">На землі на відстані </w:t>
      </w:r>
      <w:smartTag w:uri="urn:schemas-microsoft-com:office:smarttags" w:element="metricconverter">
        <w:smartTagPr>
          <w:attr w:name="ProductID" w:val="5 м"/>
        </w:smartTagPr>
        <w:r>
          <w:rPr>
            <w:noProof/>
            <w:sz w:val="28"/>
            <w:szCs w:val="28"/>
          </w:rPr>
          <w:t>5 м</w:t>
        </w:r>
      </w:smartTag>
      <w:r>
        <w:rPr>
          <w:noProof/>
          <w:sz w:val="28"/>
          <w:szCs w:val="28"/>
        </w:rPr>
        <w:t xml:space="preserve"> одне від одного розмічені два кола діаметром </w:t>
      </w:r>
      <w:smartTag w:uri="urn:schemas-microsoft-com:office:smarttags" w:element="metricconverter">
        <w:smartTagPr>
          <w:attr w:name="ProductID" w:val="20 см"/>
        </w:smartTagPr>
        <w:r>
          <w:rPr>
            <w:noProof/>
            <w:sz w:val="28"/>
            <w:szCs w:val="28"/>
          </w:rPr>
          <w:t>20 см</w:t>
        </w:r>
      </w:smartTag>
      <w:r>
        <w:rPr>
          <w:noProof/>
          <w:sz w:val="28"/>
          <w:szCs w:val="28"/>
        </w:rPr>
        <w:t>. В одному з них встановлюється кегля (куб з ребром 8-</w:t>
      </w:r>
      <w:smartTag w:uri="urn:schemas-microsoft-com:office:smarttags" w:element="metricconverter">
        <w:smartTagPr>
          <w:attr w:name="ProductID" w:val="12 см"/>
        </w:smartTagPr>
        <w:r>
          <w:rPr>
            <w:noProof/>
            <w:sz w:val="28"/>
            <w:szCs w:val="28"/>
          </w:rPr>
          <w:t>12 см</w:t>
        </w:r>
      </w:smartTag>
      <w:r>
        <w:rPr>
          <w:noProof/>
          <w:sz w:val="28"/>
          <w:szCs w:val="28"/>
        </w:rPr>
        <w:t xml:space="preserve">. або фішка відповідного розміру) висотою 15 - </w:t>
      </w:r>
      <w:smartTag w:uri="urn:schemas-microsoft-com:office:smarttags" w:element="metricconverter">
        <w:smartTagPr>
          <w:attr w:name="ProductID" w:val="20 см"/>
        </w:smartTagPr>
        <w:r>
          <w:rPr>
            <w:noProof/>
            <w:sz w:val="28"/>
            <w:szCs w:val="28"/>
          </w:rPr>
          <w:t>20 см</w:t>
        </w:r>
      </w:smartTag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lastRenderedPageBreak/>
        <w:t>Учасник, рухаючись на велосипеді, повинен переставити кеглю (куб, фішку) в друге коло.</w:t>
      </w:r>
    </w:p>
    <w:p w14:paraId="4A6D1579" w14:textId="77777777" w:rsidR="00440B08" w:rsidRDefault="00440B08" w:rsidP="00440B08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Змійка між фішками. </w:t>
      </w:r>
      <w:r>
        <w:rPr>
          <w:noProof/>
          <w:sz w:val="28"/>
          <w:szCs w:val="28"/>
        </w:rPr>
        <w:t xml:space="preserve">Учасник проїзджає зигзаг між 6-8 фішками висотою </w:t>
      </w:r>
      <w:smartTag w:uri="urn:schemas-microsoft-com:office:smarttags" w:element="metricconverter">
        <w:smartTagPr>
          <w:attr w:name="ProductID" w:val="15 см"/>
        </w:smartTagPr>
        <w:r>
          <w:rPr>
            <w:noProof/>
            <w:sz w:val="28"/>
            <w:szCs w:val="28"/>
          </w:rPr>
          <w:t>15 см</w:t>
        </w:r>
      </w:smartTag>
      <w:r>
        <w:rPr>
          <w:noProof/>
          <w:sz w:val="28"/>
          <w:szCs w:val="28"/>
        </w:rPr>
        <w:t>, встановленими через 1,0-</w:t>
      </w:r>
      <w:smartTag w:uri="urn:schemas-microsoft-com:office:smarttags" w:element="metricconverter">
        <w:smartTagPr>
          <w:attr w:name="ProductID" w:val="1,2 м"/>
        </w:smartTagPr>
        <w:r>
          <w:rPr>
            <w:noProof/>
            <w:sz w:val="28"/>
            <w:szCs w:val="28"/>
          </w:rPr>
          <w:t>1,2 м</w:t>
        </w:r>
      </w:smartTag>
      <w:r>
        <w:rPr>
          <w:noProof/>
          <w:sz w:val="28"/>
          <w:szCs w:val="28"/>
        </w:rPr>
        <w:t xml:space="preserve"> одна від одной на одній лінії. </w:t>
      </w:r>
    </w:p>
    <w:p w14:paraId="55DDA4E3" w14:textId="77777777" w:rsidR="00440B08" w:rsidRDefault="00440B08" w:rsidP="00440B08">
      <w:pPr>
        <w:ind w:firstLine="39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Стоп-лінія. Фініш. </w:t>
      </w:r>
      <w:r>
        <w:rPr>
          <w:noProof/>
          <w:sz w:val="28"/>
          <w:szCs w:val="28"/>
        </w:rPr>
        <w:t xml:space="preserve">На землі розмічається квадрат, сторона якого дорівнює </w:t>
      </w:r>
      <w:smartTag w:uri="urn:schemas-microsoft-com:office:smarttags" w:element="metricconverter">
        <w:smartTagPr>
          <w:attr w:name="ProductID" w:val="1 м"/>
        </w:smartTagPr>
        <w:r>
          <w:rPr>
            <w:noProof/>
            <w:sz w:val="28"/>
            <w:szCs w:val="28"/>
          </w:rPr>
          <w:t>1 м</w:t>
        </w:r>
      </w:smartTag>
      <w:r>
        <w:rPr>
          <w:noProof/>
          <w:sz w:val="28"/>
          <w:szCs w:val="28"/>
        </w:rPr>
        <w:t xml:space="preserve">. На його дальній стороні розмічується білою фарбою лінія  шириною </w:t>
      </w:r>
      <w:smartTag w:uri="urn:schemas-microsoft-com:office:smarttags" w:element="metricconverter">
        <w:smartTagPr>
          <w:attr w:name="ProductID" w:val="10 см"/>
        </w:smartTagPr>
        <w:r>
          <w:rPr>
            <w:noProof/>
            <w:sz w:val="28"/>
            <w:szCs w:val="28"/>
          </w:rPr>
          <w:t>10 см</w:t>
        </w:r>
      </w:smartTag>
      <w:r>
        <w:rPr>
          <w:noProof/>
          <w:sz w:val="28"/>
          <w:szCs w:val="28"/>
        </w:rPr>
        <w:t xml:space="preserve">, довжиною </w:t>
      </w:r>
      <w:smartTag w:uri="urn:schemas-microsoft-com:office:smarttags" w:element="metricconverter">
        <w:smartTagPr>
          <w:attr w:name="ProductID" w:val="1 м"/>
        </w:smartTagPr>
        <w:r>
          <w:rPr>
            <w:noProof/>
            <w:sz w:val="28"/>
            <w:szCs w:val="28"/>
          </w:rPr>
          <w:t>1 м</w:t>
        </w:r>
      </w:smartTag>
      <w:r>
        <w:rPr>
          <w:noProof/>
          <w:sz w:val="28"/>
          <w:szCs w:val="28"/>
        </w:rPr>
        <w:t>, яка є стоп-лінією. Учасник повинен зупинити велосипед так, щоб переднє колесо мало контакт зі стоп-лінією. Фінішем є дотик переднього колеса до стоп-лінії. Допускається дотик землі ногами в межах квадрату після зупинки велосипеду.</w:t>
      </w:r>
    </w:p>
    <w:p w14:paraId="330B81D1" w14:textId="77777777" w:rsidR="00440B08" w:rsidRDefault="00440B08" w:rsidP="00440B08">
      <w:pPr>
        <w:shd w:val="clear" w:color="auto" w:fill="FFFFFF"/>
        <w:tabs>
          <w:tab w:val="left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Попередні умови дистанції «</w:t>
      </w:r>
      <w:proofErr w:type="spellStart"/>
      <w:r>
        <w:rPr>
          <w:b/>
          <w:sz w:val="28"/>
          <w:szCs w:val="28"/>
        </w:rPr>
        <w:t>Тріал</w:t>
      </w:r>
      <w:proofErr w:type="spellEnd"/>
      <w:r>
        <w:rPr>
          <w:b/>
          <w:sz w:val="28"/>
          <w:szCs w:val="28"/>
        </w:rPr>
        <w:t>»</w:t>
      </w:r>
    </w:p>
    <w:p w14:paraId="5B7FF13C" w14:textId="77777777" w:rsidR="00440B08" w:rsidRDefault="00440B08" w:rsidP="00440B08">
      <w:pPr>
        <w:ind w:firstLine="39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Тріал являє собою дистанцію довжиною 100-</w:t>
      </w:r>
      <w:smartTag w:uri="urn:schemas-microsoft-com:office:smarttags" w:element="metricconverter">
        <w:smartTagPr>
          <w:attr w:name="ProductID" w:val="200 м"/>
        </w:smartTagPr>
        <w:r>
          <w:rPr>
            <w:noProof/>
            <w:sz w:val="28"/>
            <w:szCs w:val="28"/>
          </w:rPr>
          <w:t>200 м</w:t>
        </w:r>
      </w:smartTag>
      <w:r>
        <w:rPr>
          <w:noProof/>
          <w:sz w:val="28"/>
          <w:szCs w:val="28"/>
        </w:rPr>
        <w:t xml:space="preserve"> з природними та штучними перешкодами (крутий схил; яр; піщані; заболочені та інші важкопрохідні дільниці; струмки; калюжі; стовбури дерев, що лежать, тощо) по вузькому коридору (до 1,5м), утвореному природними і штучними обмеженнями (стрічки між деревами або стійками </w:t>
      </w:r>
      <w:r>
        <w:rPr>
          <w:sz w:val="28"/>
          <w:szCs w:val="28"/>
        </w:rPr>
        <w:t>тощо</w:t>
      </w:r>
      <w:r>
        <w:rPr>
          <w:noProof/>
          <w:sz w:val="28"/>
          <w:szCs w:val="28"/>
        </w:rPr>
        <w:t>).</w:t>
      </w:r>
    </w:p>
    <w:p w14:paraId="5656817B" w14:textId="77777777" w:rsidR="00440B08" w:rsidRDefault="00440B08" w:rsidP="00440B08">
      <w:pPr>
        <w:pStyle w:val="a5"/>
        <w:shd w:val="clear" w:color="auto" w:fill="FFFFFF"/>
        <w:tabs>
          <w:tab w:val="left" w:pos="3686"/>
        </w:tabs>
        <w:ind w:left="76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Довжина дистанції близько до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200 м</w:t>
        </w:r>
      </w:smartTag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Кількість перешкод – не менше 6.</w:t>
      </w:r>
    </w:p>
    <w:p w14:paraId="4FB24118" w14:textId="77777777" w:rsidR="00440B08" w:rsidRDefault="00440B08" w:rsidP="00440B08">
      <w:pPr>
        <w:ind w:firstLine="39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Зміст перешкод на дистанціях </w:t>
      </w:r>
      <w:r>
        <w:rPr>
          <w:b/>
          <w:noProof/>
          <w:sz w:val="28"/>
          <w:szCs w:val="28"/>
        </w:rPr>
        <w:t>Тріал</w:t>
      </w:r>
      <w:r>
        <w:rPr>
          <w:noProof/>
          <w:sz w:val="28"/>
          <w:szCs w:val="28"/>
        </w:rPr>
        <w:t xml:space="preserve"> полягає у подоланні їх, як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і всієї дистанції, на велосипеді. Перешкоди мають коротку довжину (від 2 до </w:t>
      </w:r>
      <w:smartTag w:uri="urn:schemas-microsoft-com:office:smarttags" w:element="metricconverter">
        <w:smartTagPr>
          <w:attr w:name="ProductID" w:val="5 м"/>
        </w:smartTagPr>
        <w:r>
          <w:rPr>
            <w:noProof/>
            <w:sz w:val="28"/>
            <w:szCs w:val="28"/>
          </w:rPr>
          <w:t>5 м</w:t>
        </w:r>
      </w:smartTag>
      <w:r>
        <w:rPr>
          <w:noProof/>
          <w:sz w:val="28"/>
          <w:szCs w:val="28"/>
        </w:rPr>
        <w:t xml:space="preserve">). </w:t>
      </w:r>
    </w:p>
    <w:p w14:paraId="047827C3" w14:textId="77777777" w:rsidR="00440B08" w:rsidRDefault="00440B08" w:rsidP="00440B08">
      <w:pPr>
        <w:shd w:val="clear" w:color="auto" w:fill="FFFFFF"/>
        <w:tabs>
          <w:tab w:val="left" w:pos="368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можливих перешкод:</w:t>
      </w:r>
    </w:p>
    <w:p w14:paraId="109A28DA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вузький проїзд шириною до </w:t>
      </w:r>
      <w:smartTag w:uri="urn:schemas-microsoft-com:office:smarttags" w:element="metricconverter">
        <w:smartTagPr>
          <w:attr w:name="ProductID" w:val="1 м"/>
        </w:smartTagPr>
        <w:r>
          <w:rPr>
            <w:noProof/>
            <w:sz w:val="28"/>
            <w:szCs w:val="28"/>
          </w:rPr>
          <w:t>1 м</w:t>
        </w:r>
      </w:smartTag>
      <w:r>
        <w:rPr>
          <w:noProof/>
          <w:sz w:val="28"/>
          <w:szCs w:val="28"/>
        </w:rPr>
        <w:t xml:space="preserve">; </w:t>
      </w:r>
    </w:p>
    <w:p w14:paraId="051DF1D7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крутий поворот під кутом 90°-120°; </w:t>
      </w:r>
    </w:p>
    <w:p w14:paraId="68D372E2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проїзд по канаві (перетин канави); </w:t>
      </w:r>
    </w:p>
    <w:p w14:paraId="12EB47A2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переїзд через вал; - проїзд лабіринтом; </w:t>
      </w:r>
    </w:p>
    <w:p w14:paraId="6727CB2B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крутий підйом; - крутий спуск; </w:t>
      </w:r>
    </w:p>
    <w:p w14:paraId="7CAA2F19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розворот у зворотній напрямок на обмеженій площі; </w:t>
      </w:r>
    </w:p>
    <w:p w14:paraId="27DDC34D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проїзд по кам'яному завалу; </w:t>
      </w:r>
    </w:p>
    <w:p w14:paraId="019A2623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переїзд через водяну перешкоду, рівчак або яр; </w:t>
      </w:r>
    </w:p>
    <w:p w14:paraId="11B5B2EE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заїзд на перешкоду типу «висока бровка» або «колода»; </w:t>
      </w:r>
    </w:p>
    <w:p w14:paraId="029E205E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переїзд через закріплені колоди; </w:t>
      </w:r>
    </w:p>
    <w:p w14:paraId="074C7534" w14:textId="77777777" w:rsidR="00440B08" w:rsidRDefault="00440B08" w:rsidP="00440B08">
      <w:pPr>
        <w:numPr>
          <w:ilvl w:val="0"/>
          <w:numId w:val="1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заїзд або з'їзд з перешкоди типу «сходи». </w:t>
      </w:r>
    </w:p>
    <w:p w14:paraId="1B390CD2" w14:textId="77777777" w:rsidR="00440B08" w:rsidRDefault="00440B08" w:rsidP="00440B08">
      <w:pPr>
        <w:ind w:firstLine="567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Штрафи на дистанції «Фігурного водіння»</w:t>
      </w:r>
    </w:p>
    <w:p w14:paraId="76AD9A99" w14:textId="77777777" w:rsidR="00440B08" w:rsidRDefault="00440B08" w:rsidP="00440B08">
      <w:pPr>
        <w:numPr>
          <w:ilvl w:val="0"/>
          <w:numId w:val="2"/>
        </w:numPr>
        <w:autoSpaceDN w:val="0"/>
        <w:ind w:left="754" w:hanging="357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Штраф по 1 балу призначається: за </w:t>
      </w:r>
      <w:r>
        <w:rPr>
          <w:noProof/>
          <w:sz w:val="28"/>
          <w:szCs w:val="28"/>
        </w:rPr>
        <w:t>збиття одної фішки, кеглі, стійки або їх об'їзд; кожен заїзд за обмежувальну лінію одним колесом; недоїзд до Стоп-лінії, кожен дотик ногою до землі, в т.ч. при недоїзді до стоп-лінії (поза межами квадрату); помилка при перевішуванні кільця.</w:t>
      </w:r>
    </w:p>
    <w:p w14:paraId="7D10CF5F" w14:textId="77777777" w:rsidR="00440B08" w:rsidRDefault="00440B08" w:rsidP="00440B08">
      <w:pPr>
        <w:ind w:left="720" w:firstLine="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 об'їзд якоїсь  частини фігури учасник </w:t>
      </w:r>
      <w:r>
        <w:rPr>
          <w:sz w:val="28"/>
          <w:szCs w:val="28"/>
        </w:rPr>
        <w:t>отримує штраф за кожну фішку або стійку по 1 балу, але не більше 10 балів у сумі.</w:t>
      </w:r>
    </w:p>
    <w:p w14:paraId="08F07004" w14:textId="77777777" w:rsidR="00440B08" w:rsidRDefault="00440B08" w:rsidP="00440B08">
      <w:pPr>
        <w:numPr>
          <w:ilvl w:val="0"/>
          <w:numId w:val="2"/>
        </w:numPr>
        <w:autoSpaceDN w:val="0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Штраф по 3 бали призначається: </w:t>
      </w:r>
      <w:r>
        <w:rPr>
          <w:noProof/>
          <w:sz w:val="28"/>
          <w:szCs w:val="28"/>
        </w:rPr>
        <w:t>за виїзд двома колесами за обмежувальну лінію; за падіння</w:t>
      </w:r>
    </w:p>
    <w:p w14:paraId="0B0610B7" w14:textId="77777777" w:rsidR="00440B08" w:rsidRDefault="00440B08" w:rsidP="00440B08">
      <w:pPr>
        <w:numPr>
          <w:ilvl w:val="0"/>
          <w:numId w:val="2"/>
        </w:numPr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bCs/>
          <w:noProof/>
          <w:sz w:val="28"/>
          <w:szCs w:val="28"/>
        </w:rPr>
        <w:t xml:space="preserve"> Штраф по 5 балів</w:t>
      </w:r>
      <w:r>
        <w:rPr>
          <w:noProof/>
          <w:sz w:val="28"/>
          <w:szCs w:val="28"/>
        </w:rPr>
        <w:t xml:space="preserve">  за переїзд стоп-лінії; за збиття планки фігури «Ворота»; за втрату кільця; за втрату предмету.</w:t>
      </w:r>
    </w:p>
    <w:p w14:paraId="02BBE5FF" w14:textId="77777777" w:rsidR="00440B08" w:rsidRDefault="00440B08" w:rsidP="00440B08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За пропуск якоїсь фігури учасник </w:t>
      </w:r>
      <w:r>
        <w:rPr>
          <w:sz w:val="28"/>
          <w:szCs w:val="28"/>
        </w:rPr>
        <w:t>отримує штраф 10 балів.</w:t>
      </w:r>
    </w:p>
    <w:p w14:paraId="7D730CDF" w14:textId="77777777" w:rsidR="00440B08" w:rsidRDefault="00440B08" w:rsidP="00440B08">
      <w:pPr>
        <w:ind w:left="757" w:hanging="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Штрафи на дистанції «</w:t>
      </w:r>
      <w:proofErr w:type="spellStart"/>
      <w:r>
        <w:rPr>
          <w:b/>
          <w:sz w:val="28"/>
          <w:szCs w:val="28"/>
        </w:rPr>
        <w:t>Тріал</w:t>
      </w:r>
      <w:proofErr w:type="spellEnd"/>
      <w:r>
        <w:rPr>
          <w:b/>
          <w:sz w:val="28"/>
          <w:szCs w:val="28"/>
        </w:rPr>
        <w:t>»</w:t>
      </w:r>
    </w:p>
    <w:p w14:paraId="41C1D1C8" w14:textId="77777777" w:rsidR="00440B08" w:rsidRDefault="00440B08" w:rsidP="00440B08">
      <w:pPr>
        <w:ind w:firstLine="75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Штрафується кожен дотик ногою землі (по 1 балу), виїзд за обмеження і падіння учасника (велосипеду) – по 3 бали.</w:t>
      </w:r>
    </w:p>
    <w:p w14:paraId="4399BF7F" w14:textId="77777777" w:rsidR="00440B08" w:rsidRDefault="00440B08" w:rsidP="00440B08">
      <w:pPr>
        <w:ind w:firstLine="75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1 бал = </w:t>
      </w:r>
      <w:r>
        <w:rPr>
          <w:vanish/>
          <w:sz w:val="28"/>
          <w:szCs w:val="28"/>
        </w:rPr>
        <w:t xml:space="preserve">10 </w:t>
      </w:r>
      <w:r>
        <w:rPr>
          <w:noProof/>
          <w:sz w:val="28"/>
          <w:szCs w:val="28"/>
        </w:rPr>
        <w:t>сек.</w:t>
      </w:r>
    </w:p>
    <w:p w14:paraId="7C543CCE" w14:textId="77777777" w:rsidR="00440B08" w:rsidRDefault="00440B08" w:rsidP="00440B08">
      <w:pPr>
        <w:tabs>
          <w:tab w:val="left" w:pos="3686"/>
        </w:tabs>
        <w:ind w:left="927"/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ВИЗНАЧЕННЯ РЕЗУЛЬТАТІВ</w:t>
      </w:r>
    </w:p>
    <w:p w14:paraId="46ADAA97" w14:textId="77777777" w:rsidR="00440B08" w:rsidRDefault="00440B08" w:rsidP="00440B08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Результат учасника на дистанціях </w:t>
      </w:r>
      <w:r>
        <w:rPr>
          <w:b/>
          <w:noProof/>
          <w:sz w:val="28"/>
          <w:szCs w:val="28"/>
        </w:rPr>
        <w:t xml:space="preserve">«Фігурне водіння», «Тріал» </w:t>
      </w:r>
      <w:r>
        <w:rPr>
          <w:noProof/>
          <w:sz w:val="28"/>
          <w:szCs w:val="28"/>
        </w:rPr>
        <w:t>визначається сумою часу подолання дистанції та штрафного часу, перерахованого з балів, отриманих за технічні помилки.</w:t>
      </w:r>
    </w:p>
    <w:p w14:paraId="0F763129" w14:textId="23CA9A8D" w:rsidR="00440B08" w:rsidRDefault="00503775" w:rsidP="00440B08">
      <w:pPr>
        <w:ind w:firstLine="397"/>
        <w:jc w:val="both"/>
        <w:rPr>
          <w:noProof/>
          <w:sz w:val="28"/>
          <w:szCs w:val="28"/>
        </w:rPr>
      </w:pPr>
      <w:r>
        <w:rPr>
          <w:sz w:val="28"/>
          <w:szCs w:val="28"/>
          <w:lang w:val="ru-RU"/>
        </w:rPr>
        <w:t>Р</w:t>
      </w:r>
      <w:proofErr w:type="spellStart"/>
      <w:r w:rsidR="00440B08">
        <w:rPr>
          <w:sz w:val="28"/>
          <w:szCs w:val="28"/>
        </w:rPr>
        <w:t>езультат</w:t>
      </w:r>
      <w:proofErr w:type="spellEnd"/>
      <w:r w:rsidR="00440B08">
        <w:rPr>
          <w:sz w:val="28"/>
          <w:szCs w:val="28"/>
        </w:rPr>
        <w:t xml:space="preserve"> </w:t>
      </w:r>
      <w:r w:rsidR="00C74325">
        <w:rPr>
          <w:sz w:val="28"/>
          <w:szCs w:val="28"/>
        </w:rPr>
        <w:t>учасника</w:t>
      </w:r>
      <w:r w:rsidR="00440B08">
        <w:rPr>
          <w:sz w:val="28"/>
          <w:szCs w:val="28"/>
        </w:rPr>
        <w:t xml:space="preserve"> на </w:t>
      </w:r>
      <w:r w:rsidR="00440B08">
        <w:rPr>
          <w:b/>
          <w:noProof/>
          <w:sz w:val="28"/>
          <w:szCs w:val="28"/>
        </w:rPr>
        <w:t>«</w:t>
      </w:r>
      <w:r w:rsidR="00440B08">
        <w:rPr>
          <w:b/>
          <w:sz w:val="28"/>
          <w:szCs w:val="28"/>
        </w:rPr>
        <w:t xml:space="preserve">Комплексній дистанції» </w:t>
      </w:r>
      <w:r w:rsidR="00440B08">
        <w:rPr>
          <w:sz w:val="28"/>
          <w:szCs w:val="28"/>
        </w:rPr>
        <w:t>складається</w:t>
      </w:r>
      <w:r w:rsidR="00440B08">
        <w:rPr>
          <w:noProof/>
          <w:sz w:val="28"/>
          <w:szCs w:val="28"/>
        </w:rPr>
        <w:t xml:space="preserve"> з суми </w:t>
      </w:r>
      <w:r w:rsidR="00C74325">
        <w:rPr>
          <w:noProof/>
          <w:sz w:val="28"/>
          <w:szCs w:val="28"/>
        </w:rPr>
        <w:t>часу двох дистанці</w:t>
      </w:r>
      <w:r>
        <w:rPr>
          <w:noProof/>
          <w:sz w:val="28"/>
          <w:szCs w:val="28"/>
        </w:rPr>
        <w:t>й</w:t>
      </w:r>
      <w:r w:rsidR="00C74325">
        <w:rPr>
          <w:noProof/>
          <w:sz w:val="28"/>
          <w:szCs w:val="28"/>
        </w:rPr>
        <w:t xml:space="preserve">. </w:t>
      </w:r>
    </w:p>
    <w:p w14:paraId="44489E41" w14:textId="77777777" w:rsidR="00440B08" w:rsidRDefault="00440B08" w:rsidP="00440B08">
      <w:pPr>
        <w:ind w:firstLine="39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 Штрафні бали для дистанцій </w:t>
      </w:r>
      <w:r>
        <w:rPr>
          <w:b/>
          <w:noProof/>
          <w:sz w:val="28"/>
          <w:szCs w:val="28"/>
        </w:rPr>
        <w:t xml:space="preserve">«Фігурне водіння», «Тріал» </w:t>
      </w:r>
      <w:r>
        <w:rPr>
          <w:noProof/>
          <w:sz w:val="28"/>
          <w:szCs w:val="28"/>
        </w:rPr>
        <w:t xml:space="preserve">враховувати в межах 1 бал = </w:t>
      </w:r>
      <w:r>
        <w:rPr>
          <w:vanish/>
          <w:sz w:val="28"/>
          <w:szCs w:val="28"/>
        </w:rPr>
        <w:t xml:space="preserve">10 </w:t>
      </w:r>
      <w:r>
        <w:rPr>
          <w:noProof/>
          <w:sz w:val="28"/>
          <w:szCs w:val="28"/>
        </w:rPr>
        <w:t xml:space="preserve">сек, </w:t>
      </w:r>
    </w:p>
    <w:p w14:paraId="15ADFDD8" w14:textId="56C1A7C8" w:rsidR="00640BE0" w:rsidRPr="00503775" w:rsidRDefault="00503775" w:rsidP="00503775">
      <w:pPr>
        <w:ind w:firstLine="39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Р</w:t>
      </w:r>
      <w:r w:rsidR="00440B08">
        <w:rPr>
          <w:noProof/>
          <w:sz w:val="28"/>
          <w:szCs w:val="28"/>
        </w:rPr>
        <w:t>езультати</w:t>
      </w:r>
      <w:r w:rsidR="00440B08">
        <w:rPr>
          <w:sz w:val="28"/>
          <w:szCs w:val="28"/>
        </w:rPr>
        <w:t xml:space="preserve"> </w:t>
      </w:r>
      <w:r w:rsidR="00440B08">
        <w:rPr>
          <w:noProof/>
          <w:sz w:val="28"/>
          <w:szCs w:val="28"/>
        </w:rPr>
        <w:t>визначаються окремо серед юнаків та дівчат</w:t>
      </w:r>
      <w:r w:rsidR="00440B08">
        <w:rPr>
          <w:sz w:val="28"/>
          <w:szCs w:val="28"/>
        </w:rPr>
        <w:t>.</w:t>
      </w:r>
      <w:r w:rsidR="00440B08">
        <w:rPr>
          <w:noProof/>
          <w:sz w:val="28"/>
          <w:szCs w:val="28"/>
        </w:rPr>
        <w:t xml:space="preserve"> </w:t>
      </w:r>
    </w:p>
    <w:sectPr w:rsidR="00640BE0" w:rsidRPr="00503775" w:rsidSect="00440B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71057"/>
    <w:multiLevelType w:val="hybridMultilevel"/>
    <w:tmpl w:val="5DFCF020"/>
    <w:lvl w:ilvl="0" w:tplc="BF049F2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 w15:restartNumberingAfterBreak="0">
    <w:nsid w:val="43C10E7D"/>
    <w:multiLevelType w:val="hybridMultilevel"/>
    <w:tmpl w:val="10A62566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49EF1AF2"/>
    <w:multiLevelType w:val="hybridMultilevel"/>
    <w:tmpl w:val="BC7C7A90"/>
    <w:lvl w:ilvl="0" w:tplc="47445A4A">
      <w:start w:val="1"/>
      <w:numFmt w:val="bullet"/>
      <w:lvlText w:val="-"/>
      <w:lvlJc w:val="left"/>
      <w:pPr>
        <w:tabs>
          <w:tab w:val="num" w:pos="397"/>
        </w:tabs>
        <w:ind w:left="760" w:hanging="363"/>
      </w:p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12"/>
    <w:rsid w:val="00203B50"/>
    <w:rsid w:val="0029626B"/>
    <w:rsid w:val="00440B08"/>
    <w:rsid w:val="004E7412"/>
    <w:rsid w:val="00503775"/>
    <w:rsid w:val="00640BE0"/>
    <w:rsid w:val="00991640"/>
    <w:rsid w:val="00B95898"/>
    <w:rsid w:val="00C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CE380"/>
  <w15:chartTrackingRefBased/>
  <w15:docId w15:val="{A125089B-1ABE-4038-8C74-39AC545E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440B0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40B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Plain Text"/>
    <w:basedOn w:val="a"/>
    <w:link w:val="a4"/>
    <w:uiPriority w:val="99"/>
    <w:semiHidden/>
    <w:unhideWhenUsed/>
    <w:rsid w:val="00440B08"/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uiPriority w:val="99"/>
    <w:semiHidden/>
    <w:rsid w:val="00440B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0B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a6"/>
    <w:rsid w:val="00440B08"/>
    <w:pPr>
      <w:widowControl w:val="0"/>
      <w:suppressAutoHyphens/>
      <w:spacing w:after="0"/>
    </w:pPr>
    <w:rPr>
      <w:szCs w:val="20"/>
      <w:lang w:val="ru-RU" w:eastAsia="zh-CN"/>
    </w:rPr>
  </w:style>
  <w:style w:type="paragraph" w:styleId="a6">
    <w:name w:val="Body Text"/>
    <w:basedOn w:val="a"/>
    <w:link w:val="a7"/>
    <w:uiPriority w:val="99"/>
    <w:semiHidden/>
    <w:unhideWhenUsed/>
    <w:rsid w:val="00440B0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40B0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164F-8534-469B-83E9-D665E7E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2022-05-03T07:41:00Z</dcterms:created>
  <dcterms:modified xsi:type="dcterms:W3CDTF">2022-05-03T07:41:00Z</dcterms:modified>
</cp:coreProperties>
</file>